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4FA" w:rsidRPr="00EB2391" w:rsidRDefault="000254FA" w:rsidP="00EB2391">
      <w:pPr>
        <w:spacing w:after="0" w:line="240" w:lineRule="auto"/>
        <w:ind w:left="6480"/>
        <w:contextualSpacing/>
        <w:jc w:val="center"/>
        <w:rPr>
          <w:rFonts w:ascii="GHEA Grapalat" w:hAnsi="GHEA Grapalat"/>
          <w:lang w:val="hy-AM"/>
        </w:rPr>
      </w:pPr>
      <w:r w:rsidRPr="00EB2391">
        <w:rPr>
          <w:rFonts w:ascii="GHEA Grapalat" w:hAnsi="GHEA Grapalat"/>
          <w:lang w:val="hy-AM"/>
        </w:rPr>
        <w:t>ՀԱՎԵԼՎԱԾ 16</w:t>
      </w:r>
    </w:p>
    <w:p w:rsidR="000254FA" w:rsidRPr="00EB2391" w:rsidRDefault="000254FA" w:rsidP="00EB2391">
      <w:pPr>
        <w:spacing w:after="0" w:line="240" w:lineRule="auto"/>
        <w:ind w:left="6480"/>
        <w:contextualSpacing/>
        <w:jc w:val="center"/>
        <w:rPr>
          <w:rFonts w:ascii="GHEA Grapalat" w:hAnsi="GHEA Grapalat"/>
          <w:lang w:val="hy-AM"/>
        </w:rPr>
      </w:pPr>
      <w:r w:rsidRPr="00EB2391">
        <w:rPr>
          <w:rFonts w:ascii="GHEA Grapalat" w:hAnsi="GHEA Grapalat"/>
          <w:lang w:val="hy-AM"/>
        </w:rPr>
        <w:t>«Եվրասիական տնտեսական միության մասին» պայմանագրի</w:t>
      </w:r>
    </w:p>
    <w:p w:rsidR="00455460" w:rsidRPr="00EB2391" w:rsidRDefault="00455460" w:rsidP="00EB2391">
      <w:pPr>
        <w:spacing w:after="0" w:line="240" w:lineRule="auto"/>
        <w:ind w:left="6480"/>
        <w:contextualSpacing/>
        <w:jc w:val="center"/>
        <w:rPr>
          <w:rFonts w:ascii="GHEA Grapalat" w:hAnsi="GHEA Grapalat"/>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ԱՐՁԱՆԱԳՐՈՒԹՅՈՒՆ</w:t>
      </w: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ծառայությունների առ</w:t>
      </w:r>
      <w:r w:rsidR="00455460" w:rsidRPr="00EB2391">
        <w:rPr>
          <w:rFonts w:ascii="GHEA Grapalat" w:hAnsi="GHEA Grapalat"/>
          <w:b/>
          <w:lang w:val="hy-AM"/>
        </w:rPr>
        <w:t>եւ</w:t>
      </w:r>
      <w:r w:rsidRPr="00EB2391">
        <w:rPr>
          <w:rFonts w:ascii="GHEA Grapalat" w:hAnsi="GHEA Grapalat"/>
          <w:b/>
          <w:lang w:val="hy-AM"/>
        </w:rPr>
        <w:t xml:space="preserve">տրի, հիմնադրման, գործունեության </w:t>
      </w:r>
      <w:r w:rsidR="00455460" w:rsidRPr="00EB2391">
        <w:rPr>
          <w:rFonts w:ascii="GHEA Grapalat" w:hAnsi="GHEA Grapalat"/>
          <w:b/>
          <w:lang w:val="hy-AM"/>
        </w:rPr>
        <w:t>եւ</w:t>
      </w:r>
      <w:r w:rsidRPr="00EB2391">
        <w:rPr>
          <w:rFonts w:ascii="GHEA Grapalat" w:hAnsi="GHEA Grapalat"/>
          <w:b/>
          <w:lang w:val="hy-AM"/>
        </w:rPr>
        <w:t xml:space="preserve"> ներդրումների իրականացման մասին</w:t>
      </w:r>
    </w:p>
    <w:p w:rsidR="00455460" w:rsidRPr="00EB2391" w:rsidRDefault="00455460" w:rsidP="00EB2391">
      <w:pPr>
        <w:spacing w:after="0" w:line="240" w:lineRule="auto"/>
        <w:ind w:firstLine="540"/>
        <w:contextualSpacing/>
        <w:jc w:val="center"/>
        <w:rPr>
          <w:rFonts w:ascii="GHEA Grapalat" w:hAnsi="GHEA Grapalat"/>
          <w:b/>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I. Ընդհանուր դրույթները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w:t>
      </w:r>
      <w:r w:rsidR="00455460" w:rsidRPr="00EB2391">
        <w:rPr>
          <w:rFonts w:ascii="GHEA Grapalat" w:hAnsi="GHEA Grapalat"/>
          <w:lang w:val="hy-AM"/>
        </w:rPr>
        <w:t xml:space="preserve"> </w:t>
      </w:r>
      <w:r w:rsidRPr="00EB2391">
        <w:rPr>
          <w:rFonts w:ascii="GHEA Grapalat" w:hAnsi="GHEA Grapalat"/>
          <w:lang w:val="hy-AM"/>
        </w:rPr>
        <w:t xml:space="preserve">Սույն Արձանագրությունը մշակված է Եվրասիական տնտեսական միության մասին պայմանագրի 65–69-րդ հոդվածների համաձայն (այսուհետ՝ պայմանագիր) </w:t>
      </w:r>
      <w:r w:rsidR="00455460" w:rsidRPr="00EB2391">
        <w:rPr>
          <w:rFonts w:ascii="GHEA Grapalat" w:hAnsi="GHEA Grapalat"/>
          <w:lang w:val="hy-AM"/>
        </w:rPr>
        <w:t>եւ</w:t>
      </w:r>
      <w:r w:rsidRPr="00EB2391">
        <w:rPr>
          <w:rFonts w:ascii="GHEA Grapalat" w:hAnsi="GHEA Grapalat"/>
          <w:lang w:val="hy-AM"/>
        </w:rPr>
        <w:t xml:space="preserve"> դրանով սահմանվում են անդամ պետություններում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գործունեության </w:t>
      </w:r>
      <w:r w:rsidR="00455460" w:rsidRPr="00EB2391">
        <w:rPr>
          <w:rFonts w:ascii="GHEA Grapalat" w:hAnsi="GHEA Grapalat"/>
          <w:lang w:val="hy-AM"/>
        </w:rPr>
        <w:t>եւ</w:t>
      </w:r>
      <w:r w:rsidRPr="00EB2391">
        <w:rPr>
          <w:rFonts w:ascii="GHEA Grapalat" w:hAnsi="GHEA Grapalat"/>
          <w:lang w:val="hy-AM"/>
        </w:rPr>
        <w:t xml:space="preserve"> ներդրումների իրականացման իրավական հիմքերը։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w:t>
      </w:r>
      <w:r w:rsidR="00455460" w:rsidRPr="00EB2391">
        <w:rPr>
          <w:rFonts w:ascii="GHEA Grapalat" w:hAnsi="GHEA Grapalat"/>
          <w:lang w:val="hy-AM"/>
        </w:rPr>
        <w:t xml:space="preserve"> </w:t>
      </w:r>
      <w:r w:rsidRPr="00EB2391">
        <w:rPr>
          <w:rFonts w:ascii="GHEA Grapalat" w:hAnsi="GHEA Grapalat"/>
          <w:lang w:val="hy-AM"/>
        </w:rPr>
        <w:t xml:space="preserve">Սույն Արձանագրության դրույթները կիրառվում են անդամ պետությունների կողմից իրականացվող ցանկացած միջոցի նկատմամբ, որոնք շոշափում են ծառայությունների տրամադրումն ու ստացումը, հիմնադրումը, գործունեությունը </w:t>
      </w:r>
      <w:r w:rsidR="00455460" w:rsidRPr="00EB2391">
        <w:rPr>
          <w:rFonts w:ascii="GHEA Grapalat" w:hAnsi="GHEA Grapalat"/>
          <w:lang w:val="hy-AM"/>
        </w:rPr>
        <w:t>եւ</w:t>
      </w:r>
      <w:r w:rsidRPr="00EB2391">
        <w:rPr>
          <w:rFonts w:ascii="GHEA Grapalat" w:hAnsi="GHEA Grapalat"/>
          <w:lang w:val="hy-AM"/>
        </w:rPr>
        <w:t xml:space="preserve"> ներդրումների իրականացումը։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Հեռահաղորդակցության ծառայությունների առ</w:t>
      </w:r>
      <w:r w:rsidR="00455460" w:rsidRPr="00EB2391">
        <w:rPr>
          <w:rFonts w:ascii="GHEA Grapalat" w:hAnsi="GHEA Grapalat"/>
          <w:lang w:val="hy-AM"/>
        </w:rPr>
        <w:t>եւ</w:t>
      </w:r>
      <w:r w:rsidRPr="00EB2391">
        <w:rPr>
          <w:rFonts w:ascii="GHEA Grapalat" w:hAnsi="GHEA Grapalat"/>
          <w:lang w:val="hy-AM"/>
        </w:rPr>
        <w:t>տրի կապակցությամբ բխող իրավահարաբերությունների առանձնահատկությունները սահմանվում են սույն Արձանագրության 1-ին հավելվածի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Գործունեության բոլոր ոլորտների </w:t>
      </w:r>
      <w:r w:rsidR="00455460" w:rsidRPr="00EB2391">
        <w:rPr>
          <w:rFonts w:ascii="GHEA Grapalat" w:hAnsi="GHEA Grapalat"/>
          <w:lang w:val="hy-AM"/>
        </w:rPr>
        <w:t>եւ</w:t>
      </w:r>
      <w:r w:rsidRPr="00EB2391">
        <w:rPr>
          <w:rFonts w:ascii="GHEA Grapalat" w:hAnsi="GHEA Grapalat"/>
          <w:lang w:val="hy-AM"/>
        </w:rPr>
        <w:t xml:space="preserve"> տեսակների նկատմամբ անդամ պետությունների կիրառած «հորիզոնական» սահմանափակումները սահմանվում են սույն Արձանագրության 2-րդ հավելվածի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Սահմանափակումների, բացառու</w:t>
      </w:r>
      <w:r w:rsidR="00874F22" w:rsidRPr="00EB2391">
        <w:rPr>
          <w:rFonts w:ascii="GHEA Grapalat" w:hAnsi="GHEA Grapalat"/>
          <w:lang w:val="hy-AM"/>
        </w:rPr>
        <w:t>թյուն</w:t>
      </w:r>
      <w:r w:rsidRPr="00EB2391">
        <w:rPr>
          <w:rFonts w:ascii="GHEA Grapalat" w:hAnsi="GHEA Grapalat"/>
          <w:lang w:val="hy-AM"/>
        </w:rPr>
        <w:t xml:space="preserve">ների, լրացուցիչ պահանջների </w:t>
      </w:r>
      <w:r w:rsidR="00455460" w:rsidRPr="00EB2391">
        <w:rPr>
          <w:rFonts w:ascii="GHEA Grapalat" w:hAnsi="GHEA Grapalat"/>
          <w:lang w:val="hy-AM"/>
        </w:rPr>
        <w:t>եւ</w:t>
      </w:r>
      <w:r w:rsidRPr="00EB2391">
        <w:rPr>
          <w:rFonts w:ascii="GHEA Grapalat" w:hAnsi="GHEA Grapalat"/>
          <w:lang w:val="hy-AM"/>
        </w:rPr>
        <w:t xml:space="preserve"> պայմանների՝ սույն Արձանագրության 15–17–րդ, 23–րդ, 26–րդ, 28–րդ, 31–րդ, 33–րդ </w:t>
      </w:r>
      <w:r w:rsidR="00455460" w:rsidRPr="00EB2391">
        <w:rPr>
          <w:rFonts w:ascii="GHEA Grapalat" w:hAnsi="GHEA Grapalat"/>
          <w:lang w:val="hy-AM"/>
        </w:rPr>
        <w:t>եւ</w:t>
      </w:r>
      <w:r w:rsidRPr="00EB2391">
        <w:rPr>
          <w:rFonts w:ascii="GHEA Grapalat" w:hAnsi="GHEA Grapalat"/>
          <w:lang w:val="hy-AM"/>
        </w:rPr>
        <w:t xml:space="preserve"> 35–րդ կետերով նախատեսված առանձին ազգային ցանկերը (այսուհետ՝ ազգային ցանկեր), հաստատվում են Բարձրագույն խորհրդի կողմից։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w:t>
      </w:r>
      <w:r w:rsidR="00027FA3" w:rsidRPr="00EB2391">
        <w:rPr>
          <w:rFonts w:ascii="GHEA Grapalat" w:hAnsi="GHEA Grapalat"/>
          <w:lang w:val="hy-AM"/>
        </w:rPr>
        <w:t xml:space="preserve"> </w:t>
      </w:r>
      <w:r w:rsidRPr="00EB2391">
        <w:rPr>
          <w:rFonts w:ascii="GHEA Grapalat" w:hAnsi="GHEA Grapalat"/>
          <w:lang w:val="hy-AM"/>
        </w:rPr>
        <w:t>Սույն Արձանագրության դրույթները կիրառվում են անդամ պետությունների` ստեղծված, ձեռք բերված, վերահսկվող իրավաբանական անձանց, բացված մասնաճյուղերի, ներկայացուցչությունների, գրանցված անհատ ձեռնարկատերերի նկատմամբ, որոնք շարունակում են գոյություն ունենալ Պայմանագիրն ուժի մեջ մտնելու օրվա դրությամբ, ինչպես նա</w:t>
      </w:r>
      <w:r w:rsidR="00455460" w:rsidRPr="00EB2391">
        <w:rPr>
          <w:rFonts w:ascii="GHEA Grapalat" w:hAnsi="GHEA Grapalat"/>
          <w:lang w:val="hy-AM"/>
        </w:rPr>
        <w:t>եւ</w:t>
      </w:r>
      <w:r w:rsidRPr="00EB2391">
        <w:rPr>
          <w:rFonts w:ascii="GHEA Grapalat" w:hAnsi="GHEA Grapalat"/>
          <w:lang w:val="hy-AM"/>
        </w:rPr>
        <w:t xml:space="preserve"> անդամ պետությունների` ստեղծված, ձեռք բերված, վերահսկվող իրավաբանական անձանց, բացված մասնաճյուղերի, ներկայացուցչությունների, գրանցված անհատ ձեռնարկատերերի նկատմամբ՝ Պայմանագիրն ուժի մեջ մտնելուց հետո։</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Անկախ սույն Արձանագրության</w:t>
      </w:r>
      <w:r w:rsidR="005A24D7" w:rsidRPr="00EB2391">
        <w:rPr>
          <w:rFonts w:ascii="GHEA Grapalat" w:hAnsi="GHEA Grapalat"/>
          <w:lang w:val="hy-AM"/>
        </w:rPr>
        <w:t xml:space="preserve"> 15–</w:t>
      </w:r>
      <w:r w:rsidRPr="00EB2391">
        <w:rPr>
          <w:rFonts w:ascii="GHEA Grapalat" w:hAnsi="GHEA Grapalat"/>
          <w:lang w:val="hy-AM"/>
        </w:rPr>
        <w:t xml:space="preserve">17–րդ, 21–րդ, 24–րդ, 27–րդ, 30–րդ </w:t>
      </w:r>
      <w:r w:rsidR="00455460" w:rsidRPr="00EB2391">
        <w:rPr>
          <w:rFonts w:ascii="GHEA Grapalat" w:hAnsi="GHEA Grapalat"/>
          <w:lang w:val="hy-AM"/>
        </w:rPr>
        <w:t>եւ</w:t>
      </w:r>
      <w:r w:rsidRPr="00EB2391">
        <w:rPr>
          <w:rFonts w:ascii="GHEA Grapalat" w:hAnsi="GHEA Grapalat"/>
          <w:lang w:val="hy-AM"/>
        </w:rPr>
        <w:t xml:space="preserve"> 32–րդ կետերի դրույթներից՝ անդամ պետությունները պահպանում են նոր՝ այսինքն սույն Պայմանագիրն ուժի մեջ մտնելու օրվա դրությամբ գոյություն չունեցող ծառայությունների մասով ցանկացած միջոց ձեռնարկելու </w:t>
      </w:r>
      <w:r w:rsidR="00455460" w:rsidRPr="00EB2391">
        <w:rPr>
          <w:rFonts w:ascii="GHEA Grapalat" w:hAnsi="GHEA Grapalat"/>
          <w:lang w:val="hy-AM"/>
        </w:rPr>
        <w:t>եւ</w:t>
      </w:r>
      <w:r w:rsidRPr="00EB2391">
        <w:rPr>
          <w:rFonts w:ascii="GHEA Grapalat" w:hAnsi="GHEA Grapalat"/>
          <w:lang w:val="hy-AM"/>
        </w:rPr>
        <w:t xml:space="preserve"> կիրառելու իրավունքը։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Այն դեպքում, եթե ձեռնարկվում կամ կիրառվում է այնպիսի միջոց, որն առնչվում է նոր ծառայությանը </w:t>
      </w:r>
      <w:r w:rsidR="00455460" w:rsidRPr="00EB2391">
        <w:rPr>
          <w:rFonts w:ascii="GHEA Grapalat" w:hAnsi="GHEA Grapalat"/>
          <w:lang w:val="hy-AM"/>
        </w:rPr>
        <w:t>եւ</w:t>
      </w:r>
      <w:r w:rsidRPr="00EB2391">
        <w:rPr>
          <w:rFonts w:ascii="GHEA Grapalat" w:hAnsi="GHEA Grapalat"/>
          <w:lang w:val="hy-AM"/>
        </w:rPr>
        <w:t xml:space="preserve"> անհամատեղելի է նշված կետերի դրույթների հետ, ապա անդամ պետությունը մյուս անդամ պետություններին </w:t>
      </w:r>
      <w:r w:rsidR="00455460" w:rsidRPr="00EB2391">
        <w:rPr>
          <w:rFonts w:ascii="GHEA Grapalat" w:hAnsi="GHEA Grapalat"/>
          <w:lang w:val="hy-AM"/>
        </w:rPr>
        <w:t>եւ</w:t>
      </w:r>
      <w:r w:rsidRPr="00EB2391">
        <w:rPr>
          <w:rFonts w:ascii="GHEA Grapalat" w:hAnsi="GHEA Grapalat"/>
          <w:lang w:val="hy-AM"/>
        </w:rPr>
        <w:t xml:space="preserve"> Հանձնաժողովին տեղեկացնում է այդ միջոցի մասին՝ այն ձեռնարկելու կամ կիրառելու օրվանից ոչ ուշ, քան 1 ամիս հետո՝ կախված այն բանից, թե որն է ավելի շուտ տեղի ունեցել։</w:t>
      </w:r>
      <w:r w:rsidR="00027FA3" w:rsidRPr="00EB2391">
        <w:rPr>
          <w:rFonts w:ascii="GHEA Grapalat" w:hAnsi="GHEA Grapalat"/>
          <w:lang w:val="hy-AM"/>
        </w:rPr>
        <w:t xml:space="preserve"> </w:t>
      </w:r>
      <w:r w:rsidRPr="00EB2391">
        <w:rPr>
          <w:rFonts w:ascii="GHEA Grapalat" w:hAnsi="GHEA Grapalat"/>
          <w:lang w:val="hy-AM"/>
        </w:rPr>
        <w:t xml:space="preserve">Այդ անդամ պետության ազգային </w:t>
      </w:r>
      <w:r w:rsidRPr="00EB2391">
        <w:rPr>
          <w:rFonts w:ascii="GHEA Grapalat" w:hAnsi="GHEA Grapalat"/>
          <w:lang w:val="hy-AM"/>
        </w:rPr>
        <w:lastRenderedPageBreak/>
        <w:t>ցանկում կատարվող համապատասխան փոփոխությունները հաստատվում են Բարձրագույն խորհրդի որոշմամբ։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w:t>
      </w:r>
      <w:r w:rsidR="00027FA3" w:rsidRPr="00EB2391">
        <w:rPr>
          <w:rFonts w:ascii="GHEA Grapalat" w:hAnsi="GHEA Grapalat"/>
          <w:lang w:val="hy-AM"/>
        </w:rPr>
        <w:t xml:space="preserve"> </w:t>
      </w:r>
      <w:r w:rsidRPr="00EB2391">
        <w:rPr>
          <w:rFonts w:ascii="GHEA Grapalat" w:hAnsi="GHEA Grapalat"/>
          <w:lang w:val="hy-AM"/>
        </w:rPr>
        <w:t xml:space="preserve">Ինչ վերաբերում է սույն Արձանագրության 6-րդ կետի 22–րդ ենթակետի երկրորդ </w:t>
      </w:r>
      <w:r w:rsidR="00455460" w:rsidRPr="00EB2391">
        <w:rPr>
          <w:rFonts w:ascii="GHEA Grapalat" w:hAnsi="GHEA Grapalat"/>
          <w:lang w:val="hy-AM"/>
        </w:rPr>
        <w:t>եւ</w:t>
      </w:r>
      <w:r w:rsidRPr="00EB2391">
        <w:rPr>
          <w:rFonts w:ascii="GHEA Grapalat" w:hAnsi="GHEA Grapalat"/>
          <w:lang w:val="hy-AM"/>
        </w:rPr>
        <w:t xml:space="preserve"> երրորդ պարբերություններում նշված ծառայությունների տրամադրման միջոցներին, ապա սույն Արձանագրության դրույթները չեն կիրառվում օդային փոխադրամիջոցով փոխադրման իրավունքների </w:t>
      </w:r>
      <w:r w:rsidR="00455460" w:rsidRPr="00EB2391">
        <w:rPr>
          <w:rFonts w:ascii="GHEA Grapalat" w:hAnsi="GHEA Grapalat"/>
          <w:lang w:val="hy-AM"/>
        </w:rPr>
        <w:t>եւ</w:t>
      </w:r>
      <w:r w:rsidRPr="00EB2391">
        <w:rPr>
          <w:rFonts w:ascii="GHEA Grapalat" w:hAnsi="GHEA Grapalat"/>
          <w:lang w:val="hy-AM"/>
        </w:rPr>
        <w:t xml:space="preserve"> փոխադրման իրավունքներին անմիջականորեն առնչվող ծառայությունների համար՝ բացառությամբ ինքնաթիռների վերանորոգման </w:t>
      </w:r>
      <w:r w:rsidR="00455460" w:rsidRPr="00EB2391">
        <w:rPr>
          <w:rFonts w:ascii="GHEA Grapalat" w:hAnsi="GHEA Grapalat"/>
          <w:lang w:val="hy-AM"/>
        </w:rPr>
        <w:t>եւ</w:t>
      </w:r>
      <w:r w:rsidRPr="00EB2391">
        <w:rPr>
          <w:rFonts w:ascii="GHEA Grapalat" w:hAnsi="GHEA Grapalat"/>
          <w:lang w:val="hy-AM"/>
        </w:rPr>
        <w:t xml:space="preserve"> շահագործման նպատակով սպասարկման, ավիատրանսպորտային ծառայությունների տրամադրման </w:t>
      </w:r>
      <w:r w:rsidR="00455460" w:rsidRPr="00EB2391">
        <w:rPr>
          <w:rFonts w:ascii="GHEA Grapalat" w:hAnsi="GHEA Grapalat"/>
          <w:lang w:val="hy-AM"/>
        </w:rPr>
        <w:t>եւ</w:t>
      </w:r>
      <w:r w:rsidRPr="00EB2391">
        <w:rPr>
          <w:rFonts w:ascii="GHEA Grapalat" w:hAnsi="GHEA Grapalat"/>
          <w:lang w:val="hy-AM"/>
        </w:rPr>
        <w:t xml:space="preserve"> մարքեթինգի, ինչպես նա</w:t>
      </w:r>
      <w:r w:rsidR="00455460" w:rsidRPr="00EB2391">
        <w:rPr>
          <w:rFonts w:ascii="GHEA Grapalat" w:hAnsi="GHEA Grapalat"/>
          <w:lang w:val="hy-AM"/>
        </w:rPr>
        <w:t>եւ</w:t>
      </w:r>
      <w:r w:rsidRPr="00EB2391">
        <w:rPr>
          <w:rFonts w:ascii="GHEA Grapalat" w:hAnsi="GHEA Grapalat"/>
          <w:lang w:val="hy-AM"/>
        </w:rPr>
        <w:t>՝ պահեստավորման համակարգչային համակարգի ծառայությունների։</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w:t>
      </w:r>
      <w:r w:rsidR="00027FA3" w:rsidRPr="00EB2391">
        <w:rPr>
          <w:rFonts w:ascii="GHEA Grapalat" w:hAnsi="GHEA Grapalat"/>
          <w:lang w:val="hy-AM"/>
        </w:rPr>
        <w:t xml:space="preserve"> </w:t>
      </w:r>
      <w:r w:rsidRPr="00EB2391">
        <w:rPr>
          <w:rFonts w:ascii="GHEA Grapalat" w:hAnsi="GHEA Grapalat"/>
          <w:lang w:val="hy-AM"/>
        </w:rPr>
        <w:t xml:space="preserve">Անդամ պետությունները չեն կիրառում այնպիսի պահանջների մեղմացում, որոնք նախատեսված են իրենց օրենսդրությամբ </w:t>
      </w:r>
      <w:r w:rsidR="00455460" w:rsidRPr="00EB2391">
        <w:rPr>
          <w:rFonts w:ascii="GHEA Grapalat" w:hAnsi="GHEA Grapalat"/>
          <w:lang w:val="hy-AM"/>
        </w:rPr>
        <w:t>եւ</w:t>
      </w:r>
      <w:r w:rsidRPr="00EB2391">
        <w:rPr>
          <w:rFonts w:ascii="GHEA Grapalat" w:hAnsi="GHEA Grapalat"/>
          <w:lang w:val="hy-AM"/>
        </w:rPr>
        <w:t xml:space="preserve"> վերաբերում են մարդկանց կյանքի </w:t>
      </w:r>
      <w:r w:rsidR="00455460" w:rsidRPr="00EB2391">
        <w:rPr>
          <w:rFonts w:ascii="GHEA Grapalat" w:hAnsi="GHEA Grapalat"/>
          <w:lang w:val="hy-AM"/>
        </w:rPr>
        <w:t>եւ</w:t>
      </w:r>
      <w:r w:rsidRPr="00EB2391">
        <w:rPr>
          <w:rFonts w:ascii="GHEA Grapalat" w:hAnsi="GHEA Grapalat"/>
          <w:lang w:val="hy-AM"/>
        </w:rPr>
        <w:t xml:space="preserve"> առողջության, շրջակա միջավայրի պաշտպանությանը, ազգային անվտանգությանը, ինչպես նա</w:t>
      </w:r>
      <w:r w:rsidR="00455460" w:rsidRPr="00EB2391">
        <w:rPr>
          <w:rFonts w:ascii="GHEA Grapalat" w:hAnsi="GHEA Grapalat"/>
          <w:lang w:val="hy-AM"/>
        </w:rPr>
        <w:t>եւ</w:t>
      </w:r>
      <w:r w:rsidRPr="00EB2391">
        <w:rPr>
          <w:rFonts w:ascii="GHEA Grapalat" w:hAnsi="GHEA Grapalat"/>
          <w:lang w:val="hy-AM"/>
        </w:rPr>
        <w:t xml:space="preserve"> աշխատանքային ստանդարտներին՝ որպես այլ անդամ պետությունների անձանց, ինչպես նա</w:t>
      </w:r>
      <w:r w:rsidR="00455460" w:rsidRPr="00EB2391">
        <w:rPr>
          <w:rFonts w:ascii="GHEA Grapalat" w:hAnsi="GHEA Grapalat"/>
          <w:lang w:val="hy-AM"/>
        </w:rPr>
        <w:t>եւ</w:t>
      </w:r>
      <w:r w:rsidRPr="00EB2391">
        <w:rPr>
          <w:rFonts w:ascii="GHEA Grapalat" w:hAnsi="GHEA Grapalat"/>
          <w:lang w:val="hy-AM"/>
        </w:rPr>
        <w:t xml:space="preserve"> երրորդ պետությունների անձանց՝ անդամ պետությունների տարածքում հիմնադրվելու նպատակով ներգրավելու մեխանիզմ։</w:t>
      </w:r>
    </w:p>
    <w:p w:rsidR="00027FA3" w:rsidRPr="00EB2391" w:rsidRDefault="00027FA3"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II.</w:t>
      </w:r>
      <w:r w:rsidR="00027FA3" w:rsidRPr="00EB2391">
        <w:rPr>
          <w:rFonts w:ascii="GHEA Grapalat" w:hAnsi="GHEA Grapalat"/>
          <w:b/>
          <w:lang w:val="hy-AM"/>
        </w:rPr>
        <w:t xml:space="preserve"> </w:t>
      </w:r>
      <w:r w:rsidRPr="00EB2391">
        <w:rPr>
          <w:rFonts w:ascii="GHEA Grapalat" w:hAnsi="GHEA Grapalat"/>
          <w:b/>
          <w:lang w:val="hy-AM"/>
        </w:rPr>
        <w:t xml:space="preserve">Սահմանումները </w:t>
      </w:r>
      <w:r w:rsidR="00455460" w:rsidRPr="00EB2391">
        <w:rPr>
          <w:rFonts w:ascii="GHEA Grapalat" w:hAnsi="GHEA Grapalat"/>
          <w:b/>
          <w:lang w:val="hy-AM"/>
        </w:rPr>
        <w:t>եւ</w:t>
      </w:r>
      <w:r w:rsidRPr="00EB2391">
        <w:rPr>
          <w:rFonts w:ascii="GHEA Grapalat" w:hAnsi="GHEA Grapalat"/>
          <w:b/>
          <w:lang w:val="hy-AM"/>
        </w:rPr>
        <w:t xml:space="preserve"> հասկացությունները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w:t>
      </w:r>
      <w:r w:rsidR="00027FA3" w:rsidRPr="00EB2391">
        <w:rPr>
          <w:rFonts w:ascii="GHEA Grapalat" w:hAnsi="GHEA Grapalat"/>
          <w:lang w:val="hy-AM"/>
        </w:rPr>
        <w:t xml:space="preserve"> </w:t>
      </w:r>
      <w:r w:rsidRPr="00EB2391">
        <w:rPr>
          <w:rFonts w:ascii="GHEA Grapalat" w:hAnsi="GHEA Grapalat"/>
          <w:lang w:val="hy-AM"/>
        </w:rPr>
        <w:t>Սույն Արձանագրության մեջ օգտագործվող հասկացություններն ունեն հետ</w:t>
      </w:r>
      <w:r w:rsidR="00455460" w:rsidRPr="00EB2391">
        <w:rPr>
          <w:rFonts w:ascii="GHEA Grapalat" w:hAnsi="GHEA Grapalat"/>
          <w:lang w:val="hy-AM"/>
        </w:rPr>
        <w:t>եւ</w:t>
      </w:r>
      <w:r w:rsidRPr="00EB2391">
        <w:rPr>
          <w:rFonts w:ascii="GHEA Grapalat" w:hAnsi="GHEA Grapalat"/>
          <w:lang w:val="hy-AM"/>
        </w:rPr>
        <w:t>յալ իմաստը՝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«ստացող պետություն»՝ անդամ պետությունը, որի տարածքում այլ անդամ պետությունների ներդրողների կողմից իրականացվում են ներդրումներ,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«գործունեություն»՝ սույն կետի 24-րդ ենթակետի երկրորդից վեցերորդ պարբերություններում թվարկված</w:t>
      </w:r>
      <w:r w:rsidR="00027FA3" w:rsidRPr="00EB2391">
        <w:rPr>
          <w:rFonts w:ascii="GHEA Grapalat" w:hAnsi="GHEA Grapalat"/>
          <w:lang w:val="hy-AM"/>
        </w:rPr>
        <w:t xml:space="preserve"> </w:t>
      </w:r>
      <w:r w:rsidRPr="00EB2391">
        <w:rPr>
          <w:rFonts w:ascii="GHEA Grapalat" w:hAnsi="GHEA Grapalat"/>
          <w:lang w:val="hy-AM"/>
        </w:rPr>
        <w:t xml:space="preserve">իրավաբանական անձանց, մասնաճյուղերի, ներկայացուցչությունների կամ անհատ ձեռնարկատերերի իրականացրած ձեռնարկատիրական </w:t>
      </w:r>
      <w:r w:rsidR="00455460" w:rsidRPr="00EB2391">
        <w:rPr>
          <w:rFonts w:ascii="GHEA Grapalat" w:hAnsi="GHEA Grapalat"/>
          <w:lang w:val="hy-AM"/>
        </w:rPr>
        <w:t>եւ</w:t>
      </w:r>
      <w:r w:rsidRPr="00EB2391">
        <w:rPr>
          <w:rFonts w:ascii="GHEA Grapalat" w:hAnsi="GHEA Grapalat"/>
          <w:lang w:val="hy-AM"/>
        </w:rPr>
        <w:t xml:space="preserve"> այլ գործունեություն (ներառյալ ծառայությունների առ</w:t>
      </w:r>
      <w:r w:rsidR="00455460" w:rsidRPr="00EB2391">
        <w:rPr>
          <w:rFonts w:ascii="GHEA Grapalat" w:hAnsi="GHEA Grapalat"/>
          <w:lang w:val="hy-AM"/>
        </w:rPr>
        <w:t>եւ</w:t>
      </w:r>
      <w:r w:rsidR="003B2CB3" w:rsidRPr="00EB2391">
        <w:rPr>
          <w:rFonts w:ascii="GHEA Grapalat" w:hAnsi="GHEA Grapalat"/>
          <w:lang w:val="hy-AM"/>
        </w:rPr>
        <w:t>տուր</w:t>
      </w:r>
      <w:r w:rsidRPr="00EB2391">
        <w:rPr>
          <w:rFonts w:ascii="GHEA Grapalat" w:hAnsi="GHEA Grapalat"/>
          <w:lang w:val="hy-AM"/>
        </w:rPr>
        <w:t xml:space="preserve"> </w:t>
      </w:r>
      <w:r w:rsidR="00455460" w:rsidRPr="00EB2391">
        <w:rPr>
          <w:rFonts w:ascii="GHEA Grapalat" w:hAnsi="GHEA Grapalat"/>
          <w:lang w:val="hy-AM"/>
        </w:rPr>
        <w:t>եւ</w:t>
      </w:r>
      <w:r w:rsidRPr="00EB2391">
        <w:rPr>
          <w:rFonts w:ascii="GHEA Grapalat" w:hAnsi="GHEA Grapalat"/>
          <w:lang w:val="hy-AM"/>
        </w:rPr>
        <w:t xml:space="preserve"> ապրանքների արտադրությունը),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3) «ներդրումների հետ կապված գործունեություն»՝ ներդրումների տիրապետումը, օգտագործումը </w:t>
      </w:r>
      <w:r w:rsidR="00455460" w:rsidRPr="00EB2391">
        <w:rPr>
          <w:rFonts w:ascii="GHEA Grapalat" w:hAnsi="GHEA Grapalat"/>
          <w:lang w:val="hy-AM"/>
        </w:rPr>
        <w:t>եւ</w:t>
      </w:r>
      <w:r w:rsidRPr="00EB2391">
        <w:rPr>
          <w:rFonts w:ascii="GHEA Grapalat" w:hAnsi="GHEA Grapalat"/>
          <w:lang w:val="hy-AM"/>
        </w:rPr>
        <w:t xml:space="preserve"> (կամ) տնօրինումը,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 «եկամուտներ»՝ ներդրումների իրականացման արդյունքում ստացվող միջոցները, մասնավորապես՝ շահաբաժինները, տոկոսները, ինչպես նա</w:t>
      </w:r>
      <w:r w:rsidR="00455460" w:rsidRPr="00EB2391">
        <w:rPr>
          <w:rFonts w:ascii="GHEA Grapalat" w:hAnsi="GHEA Grapalat"/>
          <w:lang w:val="hy-AM"/>
        </w:rPr>
        <w:t>եւ</w:t>
      </w:r>
      <w:r w:rsidRPr="00EB2391">
        <w:rPr>
          <w:rFonts w:ascii="GHEA Grapalat" w:hAnsi="GHEA Grapalat"/>
          <w:lang w:val="hy-AM"/>
        </w:rPr>
        <w:t xml:space="preserve">՝ լիցենզիոն, կոմիսիոն </w:t>
      </w:r>
      <w:r w:rsidR="00455460" w:rsidRPr="00EB2391">
        <w:rPr>
          <w:rFonts w:ascii="GHEA Grapalat" w:hAnsi="GHEA Grapalat"/>
          <w:lang w:val="hy-AM"/>
        </w:rPr>
        <w:t>եւ</w:t>
      </w:r>
      <w:r w:rsidRPr="00EB2391">
        <w:rPr>
          <w:rFonts w:ascii="GHEA Grapalat" w:hAnsi="GHEA Grapalat"/>
          <w:lang w:val="hy-AM"/>
        </w:rPr>
        <w:t xml:space="preserve"> այլ վճարներ,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5) «անդամ պետության օրենսդրություն»՝ անդամ պետության օրենքները </w:t>
      </w:r>
      <w:r w:rsidR="00455460" w:rsidRPr="00EB2391">
        <w:rPr>
          <w:rFonts w:ascii="GHEA Grapalat" w:hAnsi="GHEA Grapalat"/>
          <w:lang w:val="hy-AM"/>
        </w:rPr>
        <w:t>եւ</w:t>
      </w:r>
      <w:r w:rsidRPr="00EB2391">
        <w:rPr>
          <w:rFonts w:ascii="GHEA Grapalat" w:hAnsi="GHEA Grapalat"/>
          <w:lang w:val="hy-AM"/>
        </w:rPr>
        <w:t xml:space="preserve"> նորմատիվ իրավական այլ ակտեր,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 «հայտատու»՝ մեկ անդամ պետության այն անձը, որը թույլտվություն տրամադրելու հայտով դիմել է այդ կամ այլ անդամ պետության իրավասու մարմին,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7) «ներդրումներ»՝ նյութական </w:t>
      </w:r>
      <w:r w:rsidR="00455460" w:rsidRPr="00EB2391">
        <w:rPr>
          <w:rFonts w:ascii="GHEA Grapalat" w:hAnsi="GHEA Grapalat"/>
          <w:lang w:val="hy-AM"/>
        </w:rPr>
        <w:t>եւ</w:t>
      </w:r>
      <w:r w:rsidRPr="00EB2391">
        <w:rPr>
          <w:rFonts w:ascii="GHEA Grapalat" w:hAnsi="GHEA Grapalat"/>
          <w:lang w:val="hy-AM"/>
        </w:rPr>
        <w:t xml:space="preserve"> ոչ նյութական արժեքները, որոնք մեկ անդամ պետության ներդրողի կողմից ներդրվում են այլ անդամ պետության տարածքում ձեռնարկատիրական գործունեություն իրականացնող օբյեկտներում՝ վերջինիս օրենսդրության համաձայն, այդ թվում՝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դրամական միջոցները (դրամական գումարները), արժեթղթերը, այլ գույք,</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ձեռնարկատիրական գործունեություն իրականացնելու իրավունքները, որոնք տրամադրվում են անդամ պետությունների օրենսդրության հիման վրա կամ պայմանագրի համաձայն՝ ներառյալ, մասնավորապես՝ բնական պաշարների հետախուզման, մշակման, արդյունահանման </w:t>
      </w:r>
      <w:r w:rsidR="00455460" w:rsidRPr="00EB2391">
        <w:rPr>
          <w:rFonts w:ascii="GHEA Grapalat" w:hAnsi="GHEA Grapalat"/>
          <w:lang w:val="hy-AM"/>
        </w:rPr>
        <w:t>եւ</w:t>
      </w:r>
      <w:r w:rsidRPr="00EB2391">
        <w:rPr>
          <w:rFonts w:ascii="GHEA Grapalat" w:hAnsi="GHEA Grapalat"/>
          <w:lang w:val="hy-AM"/>
        </w:rPr>
        <w:t xml:space="preserve"> շահագործման համար իրավունքները,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գույքային իրավունքները, ինչպես նա</w:t>
      </w:r>
      <w:r w:rsidR="00455460" w:rsidRPr="00EB2391">
        <w:rPr>
          <w:rFonts w:ascii="GHEA Grapalat" w:hAnsi="GHEA Grapalat"/>
          <w:lang w:val="hy-AM"/>
        </w:rPr>
        <w:t>եւ</w:t>
      </w:r>
      <w:r w:rsidRPr="00EB2391">
        <w:rPr>
          <w:rFonts w:ascii="GHEA Grapalat" w:hAnsi="GHEA Grapalat"/>
          <w:lang w:val="hy-AM"/>
        </w:rPr>
        <w:t xml:space="preserve"> դրամական գնահատում ունեցող այլ իրավունքներ,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w:t>
      </w:r>
      <w:r w:rsidR="005A24D7" w:rsidRPr="00EB2391">
        <w:rPr>
          <w:rFonts w:ascii="GHEA Grapalat" w:hAnsi="GHEA Grapalat"/>
          <w:lang w:val="hy-AM"/>
        </w:rPr>
        <w:t xml:space="preserve"> </w:t>
      </w:r>
      <w:r w:rsidRPr="00EB2391">
        <w:rPr>
          <w:rFonts w:ascii="GHEA Grapalat" w:hAnsi="GHEA Grapalat"/>
          <w:lang w:val="hy-AM"/>
        </w:rPr>
        <w:t>«անդամ պետության ներդրող»՝ անդամ պետության ցանկացած անձ, որը ներդրումներ է կատարում այլ անդամ պետության տարածքում՝ վերջինիս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9) «իրավասու մարմին»՝ ցանկացած մարմին կամ կազմակերպություն, որն անդամ պետության կողմից իրեն պատվիրակված լիազորությունների շրջանակներում իրականացնում է հսկողական, թույլտվության կամ կարգավորիչ այլ գործառույթ՝ սույն Արձանագրությամբ ընդգրկվող հարցերի առնչությամբ, մասնավորապես՝ վարչական մարմինները, դատարանները, մասնագիտական միավորումները, ասոցիացիաները,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10)</w:t>
      </w:r>
      <w:r w:rsidR="005A24D7" w:rsidRPr="00EB2391">
        <w:rPr>
          <w:rFonts w:ascii="GHEA Grapalat" w:hAnsi="GHEA Grapalat"/>
          <w:lang w:val="hy-AM"/>
        </w:rPr>
        <w:t xml:space="preserve"> </w:t>
      </w:r>
      <w:r w:rsidRPr="00EB2391">
        <w:rPr>
          <w:rFonts w:ascii="GHEA Grapalat" w:hAnsi="GHEA Grapalat"/>
          <w:lang w:val="hy-AM"/>
        </w:rPr>
        <w:t>«անդամ պետության անձ»՝ անդամ պետության ցանկացած ֆիզիկական կամ իրավաբանական անձ,</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11) «անդամ պետության միջոց»՝ անդամ պետության օրենսդրությունը, ինչպես նա</w:t>
      </w:r>
      <w:r w:rsidR="00455460" w:rsidRPr="00EB2391">
        <w:rPr>
          <w:rFonts w:ascii="GHEA Grapalat" w:hAnsi="GHEA Grapalat"/>
          <w:lang w:val="hy-AM"/>
        </w:rPr>
        <w:t>եւ</w:t>
      </w:r>
      <w:r w:rsidRPr="00EB2391">
        <w:rPr>
          <w:rFonts w:ascii="GHEA Grapalat" w:hAnsi="GHEA Grapalat"/>
          <w:lang w:val="hy-AM"/>
        </w:rPr>
        <w:t>՝ այդ անդամ պետության մարմնի կամ պաշտոնատար անձի ցանկացած որոշում, գործողություն կամ անգործություն, որ տեղական ինքնակառավարման մարմինների կամ կազմակերպությունների կողմից ընդունվում կամ կիրառվում է պետական իշխանության մակարդակով՝ այդպիսի մարմինների կողմից իրենց պատվիրակված լիազորություններն իրականացնելիս։</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Անդամ պետության մարմնի կողմից հանձնարարական բնույթ ունեցող պաշտոնական փաստաթուղթ ընդունելու (հրատարակելու) դեպքում այդպիսի հանձնարարականը կարող է ճանաչվել որպես անդամ պետության՝ սույն Արձանագրության նպատակներով կիրառվող միջոց, եթե ապացուցվի, որ գործնականում տվյալ հանձնարարականի հասցեատերերի գերակշիռ մասը (պետական, տարածքային </w:t>
      </w:r>
      <w:r w:rsidR="00455460" w:rsidRPr="00EB2391">
        <w:rPr>
          <w:rFonts w:ascii="GHEA Grapalat" w:hAnsi="GHEA Grapalat"/>
          <w:lang w:val="hy-AM"/>
        </w:rPr>
        <w:t>եւ</w:t>
      </w:r>
      <w:r w:rsidRPr="00EB2391">
        <w:rPr>
          <w:rFonts w:ascii="GHEA Grapalat" w:hAnsi="GHEA Grapalat"/>
          <w:lang w:val="hy-AM"/>
        </w:rPr>
        <w:t xml:space="preserve"> (կամ) համայնքային իշխանության մարմինները, ինչպես նա</w:t>
      </w:r>
      <w:r w:rsidR="00455460" w:rsidRPr="00EB2391">
        <w:rPr>
          <w:rFonts w:ascii="GHEA Grapalat" w:hAnsi="GHEA Grapalat"/>
          <w:lang w:val="hy-AM"/>
        </w:rPr>
        <w:t>եւ</w:t>
      </w:r>
      <w:r w:rsidRPr="00EB2391">
        <w:rPr>
          <w:rFonts w:ascii="GHEA Grapalat" w:hAnsi="GHEA Grapalat"/>
          <w:lang w:val="hy-AM"/>
        </w:rPr>
        <w:t>՝ տվյալ անդամ պետության անձինք, այլ անդամ պետությունների անձինք, ցանկացած երրորդ պետության անձինք) պահպանում է 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12) «ծառայությունն ստացող»՝ անդամ պետության ցանկացած անձ, որին տրամադրվում է ծառայությունը կամ որը մտադիր է օգտվել ծառայությունից,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13) «ծառայությունները տրամադրող»՝ անդամ պետության ցանկացած անձ, որը տրամադրում է ծառայությունը,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14) «ներկայացուցչություն»՝ իրավաբանական անձի գտնվելու վայրից դուրս տեղակայված նրա առանձնացված ստորաբաժանումը, որը ներկայացնում է իրավաբանական անձի շահերն ու իրականացնում դրանց պաշտպանությունը,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15) «թույլտվություն»՝ անդամ պետության օրենսդրությամբ նախատեսված, հայտատուի դիմումի վրա հիմնված, որոշակի գործունեություն կամ որոշակի գործողություններ իրականացնելու՝ իրավասու մարմնի կողմից հաստատված տվյալ անձի իրավունքը, այդ թվում՝ ռեեստրում ներառելու, պաշտոնական փաստաթուղթ (լիցենզիայի, համաձայնեցման, եզրակացության, վկայագրի, վկայականի, հավաստագրի </w:t>
      </w:r>
      <w:r w:rsidR="00455460" w:rsidRPr="00EB2391">
        <w:rPr>
          <w:rFonts w:ascii="GHEA Grapalat" w:hAnsi="GHEA Grapalat"/>
          <w:lang w:val="hy-AM"/>
        </w:rPr>
        <w:t>եւ</w:t>
      </w:r>
      <w:r w:rsidRPr="00EB2391">
        <w:rPr>
          <w:rFonts w:ascii="GHEA Grapalat" w:hAnsi="GHEA Grapalat"/>
          <w:lang w:val="hy-AM"/>
        </w:rPr>
        <w:t xml:space="preserve"> նմ.) տրամադրելու միջոցով։</w:t>
      </w:r>
      <w:r w:rsidR="00027FA3" w:rsidRPr="00EB2391">
        <w:rPr>
          <w:rFonts w:ascii="GHEA Grapalat" w:hAnsi="GHEA Grapalat"/>
          <w:lang w:val="hy-AM"/>
        </w:rPr>
        <w:t xml:space="preserve"> </w:t>
      </w:r>
      <w:r w:rsidRPr="00EB2391">
        <w:rPr>
          <w:rFonts w:ascii="GHEA Grapalat" w:hAnsi="GHEA Grapalat"/>
          <w:lang w:val="hy-AM"/>
        </w:rPr>
        <w:t>Ընդ որում, թույլտվությունը կարող է տրամադրվել մրցույթային ընտրության արդյունքներով,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16) թույլտվության ընթացակարգեր՝ անդամ պետության օրենսդրության համաձայն՝ իրավասու մարմինների կողմից իրականացվող ընթացակարգերի ամբողջությունը, որը վերաբերում է թույլտվությունների </w:t>
      </w:r>
      <w:r w:rsidR="00455460" w:rsidRPr="00EB2391">
        <w:rPr>
          <w:rFonts w:ascii="GHEA Grapalat" w:hAnsi="GHEA Grapalat"/>
          <w:lang w:val="hy-AM"/>
        </w:rPr>
        <w:t>եւ</w:t>
      </w:r>
      <w:r w:rsidRPr="00EB2391">
        <w:rPr>
          <w:rFonts w:ascii="GHEA Grapalat" w:hAnsi="GHEA Grapalat"/>
          <w:lang w:val="hy-AM"/>
        </w:rPr>
        <w:t xml:space="preserve"> դրանց կրկնօրինակների տրամադրմանն ու վերաձ</w:t>
      </w:r>
      <w:r w:rsidR="00455460" w:rsidRPr="00EB2391">
        <w:rPr>
          <w:rFonts w:ascii="GHEA Grapalat" w:hAnsi="GHEA Grapalat"/>
          <w:lang w:val="hy-AM"/>
        </w:rPr>
        <w:t>եւ</w:t>
      </w:r>
      <w:r w:rsidRPr="00EB2391">
        <w:rPr>
          <w:rFonts w:ascii="GHEA Grapalat" w:hAnsi="GHEA Grapalat"/>
          <w:lang w:val="hy-AM"/>
        </w:rPr>
        <w:t xml:space="preserve">ակերպմանը, թույլտվությունների գործողության դադարեցմանը, կասեցմանը </w:t>
      </w:r>
      <w:r w:rsidR="00455460" w:rsidRPr="00EB2391">
        <w:rPr>
          <w:rFonts w:ascii="GHEA Grapalat" w:hAnsi="GHEA Grapalat"/>
          <w:lang w:val="hy-AM"/>
        </w:rPr>
        <w:t>եւ</w:t>
      </w:r>
      <w:r w:rsidRPr="00EB2391">
        <w:rPr>
          <w:rFonts w:ascii="GHEA Grapalat" w:hAnsi="GHEA Grapalat"/>
          <w:lang w:val="hy-AM"/>
        </w:rPr>
        <w:t xml:space="preserve"> վերականգնմանը կամ գործողության ժամկետի երկարաձգմանը, թույլտվություններից զրկելուն (չեղյալ հայտարարելուն), թույլտվություններ տրամադրելու մերժմանը, ինչպես նա</w:t>
      </w:r>
      <w:r w:rsidR="00455460" w:rsidRPr="00EB2391">
        <w:rPr>
          <w:rFonts w:ascii="GHEA Grapalat" w:hAnsi="GHEA Grapalat"/>
          <w:lang w:val="hy-AM"/>
        </w:rPr>
        <w:t>եւ</w:t>
      </w:r>
      <w:r w:rsidRPr="00EB2391">
        <w:rPr>
          <w:rFonts w:ascii="GHEA Grapalat" w:hAnsi="GHEA Grapalat"/>
          <w:lang w:val="hy-AM"/>
        </w:rPr>
        <w:t xml:space="preserve"> այսպիսի հարցերով բողոքների ուսումնասիրմանը,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 xml:space="preserve">17) թույլտվության պահանջներ՝ հայտատուին, թույլտվության սեփականատիրոջը </w:t>
      </w:r>
      <w:r w:rsidR="00455460" w:rsidRPr="00EB2391">
        <w:rPr>
          <w:rFonts w:ascii="GHEA Grapalat" w:hAnsi="GHEA Grapalat"/>
          <w:lang w:val="hy-AM"/>
        </w:rPr>
        <w:t>եւ</w:t>
      </w:r>
      <w:r w:rsidRPr="00EB2391">
        <w:rPr>
          <w:rFonts w:ascii="GHEA Grapalat" w:hAnsi="GHEA Grapalat"/>
          <w:lang w:val="hy-AM"/>
        </w:rPr>
        <w:t xml:space="preserve"> (կամ) տրամադրվող ծառայությանը, անդամ պետության օրենսդրության համապատասխան իրականացվող գործունեությանը ներկայացվող ստանդարտների </w:t>
      </w:r>
      <w:r w:rsidR="00455460" w:rsidRPr="00EB2391">
        <w:rPr>
          <w:rFonts w:ascii="GHEA Grapalat" w:hAnsi="GHEA Grapalat"/>
          <w:lang w:val="hy-AM"/>
        </w:rPr>
        <w:t>եւ</w:t>
      </w:r>
      <w:r w:rsidRPr="00EB2391">
        <w:rPr>
          <w:rFonts w:ascii="GHEA Grapalat" w:hAnsi="GHEA Grapalat"/>
          <w:lang w:val="hy-AM"/>
        </w:rPr>
        <w:t xml:space="preserve"> (կամ) պահանջների (այդ թվում՝ լիցենզիոն, որակավորման) ամբողջությունը, որն ուղղված է անդամ պետության օրենսդրությամբ սահմանված կարգավորման նպատակների ապահովմանը։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Գործունեություն իրականացնելու թույլտվությունների առնչությամբ թույլտվության պահանջներով՝ որպես նպատակ, կարող են ապահովվել նա</w:t>
      </w:r>
      <w:r w:rsidR="00455460" w:rsidRPr="00EB2391">
        <w:rPr>
          <w:rFonts w:ascii="GHEA Grapalat" w:hAnsi="GHEA Grapalat"/>
          <w:lang w:val="hy-AM"/>
        </w:rPr>
        <w:t>եւ</w:t>
      </w:r>
      <w:r w:rsidRPr="00EB2391">
        <w:rPr>
          <w:rFonts w:ascii="GHEA Grapalat" w:hAnsi="GHEA Grapalat"/>
          <w:lang w:val="hy-AM"/>
        </w:rPr>
        <w:t xml:space="preserve"> հայտատուի բանիմացությունը </w:t>
      </w:r>
      <w:r w:rsidR="00455460" w:rsidRPr="00EB2391">
        <w:rPr>
          <w:rFonts w:ascii="GHEA Grapalat" w:hAnsi="GHEA Grapalat"/>
          <w:lang w:val="hy-AM"/>
        </w:rPr>
        <w:t>եւ</w:t>
      </w:r>
      <w:r w:rsidRPr="00EB2391">
        <w:rPr>
          <w:rFonts w:ascii="GHEA Grapalat" w:hAnsi="GHEA Grapalat"/>
          <w:lang w:val="hy-AM"/>
        </w:rPr>
        <w:t xml:space="preserve"> անդամ պետության օրենսդրության համաձայն՝ ծառայությունների առ</w:t>
      </w:r>
      <w:r w:rsidR="00455460" w:rsidRPr="00EB2391">
        <w:rPr>
          <w:rFonts w:ascii="GHEA Grapalat" w:hAnsi="GHEA Grapalat"/>
          <w:lang w:val="hy-AM"/>
        </w:rPr>
        <w:t>եւ</w:t>
      </w:r>
      <w:r w:rsidRPr="00EB2391">
        <w:rPr>
          <w:rFonts w:ascii="GHEA Grapalat" w:hAnsi="GHEA Grapalat"/>
          <w:lang w:val="hy-AM"/>
        </w:rPr>
        <w:t xml:space="preserve">տուր </w:t>
      </w:r>
      <w:r w:rsidR="00455460" w:rsidRPr="00EB2391">
        <w:rPr>
          <w:rFonts w:ascii="GHEA Grapalat" w:hAnsi="GHEA Grapalat"/>
          <w:lang w:val="hy-AM"/>
        </w:rPr>
        <w:t>եւ</w:t>
      </w:r>
      <w:r w:rsidRPr="00EB2391">
        <w:rPr>
          <w:rFonts w:ascii="GHEA Grapalat" w:hAnsi="GHEA Grapalat"/>
          <w:lang w:val="hy-AM"/>
        </w:rPr>
        <w:t xml:space="preserve"> այլ գործունեություն իրականացնելու նրա ունակությունները,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18) «ռեժիմ»՝ անդամ պետությունների միջոցների ամբողջությունը,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19)</w:t>
      </w:r>
      <w:r w:rsidR="00027FA3" w:rsidRPr="00EB2391">
        <w:rPr>
          <w:rFonts w:ascii="GHEA Grapalat" w:hAnsi="GHEA Grapalat"/>
          <w:lang w:val="hy-AM"/>
        </w:rPr>
        <w:t xml:space="preserve"> </w:t>
      </w:r>
      <w:r w:rsidRPr="00EB2391">
        <w:rPr>
          <w:rFonts w:ascii="GHEA Grapalat" w:hAnsi="GHEA Grapalat"/>
          <w:lang w:val="hy-AM"/>
        </w:rPr>
        <w:t>«ծառայության ոլորտ»՝</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սույն Արձանագրության 2-րդ հավելվածի, ինչպես նա</w:t>
      </w:r>
      <w:r w:rsidR="00455460" w:rsidRPr="00EB2391">
        <w:rPr>
          <w:rFonts w:ascii="GHEA Grapalat" w:hAnsi="GHEA Grapalat"/>
          <w:lang w:val="hy-AM"/>
        </w:rPr>
        <w:t>եւ</w:t>
      </w:r>
      <w:r w:rsidRPr="00EB2391">
        <w:rPr>
          <w:rFonts w:ascii="GHEA Grapalat" w:hAnsi="GHEA Grapalat"/>
          <w:lang w:val="hy-AM"/>
        </w:rPr>
        <w:t>՝ Բարձրագույն խորհրդի կողմից հաստատվող ցանկերի առնչությամբ՝ առանձին ծառայության մեկ, մի քանի կամ բոլոր ենթաոլորտները,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այլ դեպքերում՝ ծառայության ամբողջ ոլորտը՝ ներառյալ դրա բոլոր ենթաոլորտները,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20) «անդամ պետության տարածք»՝ անդամ պետության տարածքը, ինչպես նա</w:t>
      </w:r>
      <w:r w:rsidR="00455460" w:rsidRPr="00EB2391">
        <w:rPr>
          <w:rFonts w:ascii="GHEA Grapalat" w:hAnsi="GHEA Grapalat"/>
          <w:lang w:val="hy-AM"/>
        </w:rPr>
        <w:t>եւ</w:t>
      </w:r>
      <w:r w:rsidRPr="00EB2391">
        <w:rPr>
          <w:rFonts w:ascii="GHEA Grapalat" w:hAnsi="GHEA Grapalat"/>
          <w:lang w:val="hy-AM"/>
        </w:rPr>
        <w:t xml:space="preserve">՝ դրա բացառիկ տնտեսական գոտին </w:t>
      </w:r>
      <w:r w:rsidR="00455460" w:rsidRPr="00EB2391">
        <w:rPr>
          <w:rFonts w:ascii="GHEA Grapalat" w:hAnsi="GHEA Grapalat"/>
          <w:lang w:val="hy-AM"/>
        </w:rPr>
        <w:t>եւ</w:t>
      </w:r>
      <w:r w:rsidRPr="00EB2391">
        <w:rPr>
          <w:rFonts w:ascii="GHEA Grapalat" w:hAnsi="GHEA Grapalat"/>
          <w:lang w:val="hy-AM"/>
        </w:rPr>
        <w:t xml:space="preserve"> մայրցամաքային շելֆը, որոնց նկատմամբ այն իրականացնում է ինքնիշխան իրավունքներ </w:t>
      </w:r>
      <w:r w:rsidR="00455460" w:rsidRPr="00EB2391">
        <w:rPr>
          <w:rFonts w:ascii="GHEA Grapalat" w:hAnsi="GHEA Grapalat"/>
          <w:lang w:val="hy-AM"/>
        </w:rPr>
        <w:t>եւ</w:t>
      </w:r>
      <w:r w:rsidRPr="00EB2391">
        <w:rPr>
          <w:rFonts w:ascii="GHEA Grapalat" w:hAnsi="GHEA Grapalat"/>
          <w:lang w:val="hy-AM"/>
        </w:rPr>
        <w:t xml:space="preserve"> իրավազորություն՝ միջազգային իրավունքի </w:t>
      </w:r>
      <w:r w:rsidR="00455460" w:rsidRPr="00EB2391">
        <w:rPr>
          <w:rFonts w:ascii="GHEA Grapalat" w:hAnsi="GHEA Grapalat"/>
          <w:lang w:val="hy-AM"/>
        </w:rPr>
        <w:t>եւ</w:t>
      </w:r>
      <w:r w:rsidRPr="00EB2391">
        <w:rPr>
          <w:rFonts w:ascii="GHEA Grapalat" w:hAnsi="GHEA Grapalat"/>
          <w:lang w:val="hy-AM"/>
        </w:rPr>
        <w:t xml:space="preserve"> իր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21) «տնտեսական նպատակահարմարության ստուգում»՝ համապատասխան թույլտվությունների տրամադրման պայմանավորումը՝ տնտեսական անհրաժեշտության կամ շուկայի պահանջարկի առկայության ապացույցով, գործունեության հնարավոր կամ գոյություն ունեցող տնտեսական ազդեցության գնահատմամբ կամ իրավասու մարմնի կողմից սահմանված տնտեսական պլանավորման նպատակներին գործունեության համապատասխանության գնահատմամբ։</w:t>
      </w:r>
      <w:r w:rsidR="00027FA3" w:rsidRPr="00EB2391">
        <w:rPr>
          <w:rFonts w:ascii="GHEA Grapalat" w:hAnsi="GHEA Grapalat"/>
          <w:lang w:val="hy-AM"/>
        </w:rPr>
        <w:t xml:space="preserve"> </w:t>
      </w:r>
      <w:r w:rsidRPr="00EB2391">
        <w:rPr>
          <w:rFonts w:ascii="GHEA Grapalat" w:hAnsi="GHEA Grapalat"/>
          <w:lang w:val="hy-AM"/>
        </w:rPr>
        <w:t xml:space="preserve">Սույն հասկացությունը չի ընդգրկում ոչ տնտեսական բնույթի պլանավորման հետ կապված </w:t>
      </w:r>
      <w:r w:rsidR="00455460" w:rsidRPr="00EB2391">
        <w:rPr>
          <w:rFonts w:ascii="GHEA Grapalat" w:hAnsi="GHEA Grapalat"/>
          <w:lang w:val="hy-AM"/>
        </w:rPr>
        <w:t>եւ</w:t>
      </w:r>
      <w:r w:rsidRPr="00EB2391">
        <w:rPr>
          <w:rFonts w:ascii="GHEA Grapalat" w:hAnsi="GHEA Grapalat"/>
          <w:lang w:val="hy-AM"/>
        </w:rPr>
        <w:t xml:space="preserve"> հանրային շահի նկատառումներով հիմնավորված պայմանները, ինչպիսիք սոցիալական քաղաքականությունը, իշխանության տեղական մարմինների կողմից իրենց իրավասության շրջանակներում հաստատվող սոցիալ–տնտեսական զարգացման ծրագրերի կատարումը, կամ քաղաքային բնակության միջավայրի պահպանությունն են, այդ թվում՝ քաղաքաշինության պլանների կատարումը,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22) «ծառայությունների առ</w:t>
      </w:r>
      <w:r w:rsidR="00455460" w:rsidRPr="00EB2391">
        <w:rPr>
          <w:rFonts w:ascii="GHEA Grapalat" w:hAnsi="GHEA Grapalat"/>
          <w:lang w:val="hy-AM"/>
        </w:rPr>
        <w:t>եւ</w:t>
      </w:r>
      <w:r w:rsidRPr="00EB2391">
        <w:rPr>
          <w:rFonts w:ascii="GHEA Grapalat" w:hAnsi="GHEA Grapalat"/>
          <w:lang w:val="hy-AM"/>
        </w:rPr>
        <w:t xml:space="preserve">տուր»՝ ծառայությունների տրամադրումը, որը ներառում է ծառայությունների արտադրությունը, բաշխումը, շուկայահանումը, վաճառքն ու մատուցումը </w:t>
      </w:r>
      <w:r w:rsidR="00455460" w:rsidRPr="00EB2391">
        <w:rPr>
          <w:rFonts w:ascii="GHEA Grapalat" w:hAnsi="GHEA Grapalat"/>
          <w:lang w:val="hy-AM"/>
        </w:rPr>
        <w:t>եւ</w:t>
      </w:r>
      <w:r w:rsidRPr="00EB2391">
        <w:rPr>
          <w:rFonts w:ascii="GHEA Grapalat" w:hAnsi="GHEA Grapalat"/>
          <w:lang w:val="hy-AM"/>
        </w:rPr>
        <w:t xml:space="preserve"> որն իրականացվում է հետ</w:t>
      </w:r>
      <w:r w:rsidR="00455460" w:rsidRPr="00EB2391">
        <w:rPr>
          <w:rFonts w:ascii="GHEA Grapalat" w:hAnsi="GHEA Grapalat"/>
          <w:lang w:val="hy-AM"/>
        </w:rPr>
        <w:t>եւ</w:t>
      </w:r>
      <w:r w:rsidRPr="00EB2391">
        <w:rPr>
          <w:rFonts w:ascii="GHEA Grapalat" w:hAnsi="GHEA Grapalat"/>
          <w:lang w:val="hy-AM"/>
        </w:rPr>
        <w:t>յալ եղանակներով.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մեկ անդամ պետության տարածքից դեպի ցանկացած այլ անդամ պետության տարածք,</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մեկ անդամ պետության տարածքում այդ անդամ պետության անձի կողմից՝ մյուս անդամ պետության ծառայություններն ստացողին,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մեկ անդամ պետության ծառայությունների մատակարարի կողմից՝ մյուս անդամ պետության տարածքում հաստատություն հիմնադրելու միջոցով,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մեկ անդամ պետության ծառայությունների մատակարարի կողմից՝ մյուս անդամ պետության տարածքում այդ անդամ պետության ֆիզիկական անձանց ներկայության միջոցով,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23) </w:t>
      </w:r>
      <w:r w:rsidR="00027FA3" w:rsidRPr="00EB2391">
        <w:rPr>
          <w:rFonts w:ascii="GHEA Grapalat" w:hAnsi="GHEA Grapalat"/>
          <w:lang w:val="hy-AM"/>
        </w:rPr>
        <w:t>«</w:t>
      </w:r>
      <w:r w:rsidRPr="00EB2391">
        <w:rPr>
          <w:rFonts w:ascii="GHEA Grapalat" w:hAnsi="GHEA Grapalat"/>
          <w:lang w:val="hy-AM"/>
        </w:rPr>
        <w:t>երրորդ պետություն</w:t>
      </w:r>
      <w:r w:rsidR="00027FA3" w:rsidRPr="00EB2391">
        <w:rPr>
          <w:rFonts w:ascii="GHEA Grapalat" w:hAnsi="GHEA Grapalat"/>
          <w:lang w:val="hy-AM"/>
        </w:rPr>
        <w:t>»</w:t>
      </w:r>
      <w:r w:rsidRPr="00EB2391">
        <w:rPr>
          <w:rFonts w:ascii="GHEA Grapalat" w:hAnsi="GHEA Grapalat"/>
          <w:lang w:val="hy-AM"/>
        </w:rPr>
        <w:t>՝ անդամ պետություն չհանդիսացող պետությունը,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24) «հիմնադրում»՝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ցանկացած կազմակերպաիրավական ձ</w:t>
      </w:r>
      <w:r w:rsidR="00455460" w:rsidRPr="00EB2391">
        <w:rPr>
          <w:rFonts w:ascii="GHEA Grapalat" w:hAnsi="GHEA Grapalat"/>
          <w:lang w:val="hy-AM"/>
        </w:rPr>
        <w:t>եւ</w:t>
      </w:r>
      <w:r w:rsidRPr="00EB2391">
        <w:rPr>
          <w:rFonts w:ascii="GHEA Grapalat" w:hAnsi="GHEA Grapalat"/>
          <w:lang w:val="hy-AM"/>
        </w:rPr>
        <w:t xml:space="preserve">ի </w:t>
      </w:r>
      <w:r w:rsidR="00455460" w:rsidRPr="00EB2391">
        <w:rPr>
          <w:rFonts w:ascii="GHEA Grapalat" w:hAnsi="GHEA Grapalat"/>
          <w:lang w:val="hy-AM"/>
        </w:rPr>
        <w:t>եւ</w:t>
      </w:r>
      <w:r w:rsidRPr="00EB2391">
        <w:rPr>
          <w:rFonts w:ascii="GHEA Grapalat" w:hAnsi="GHEA Grapalat"/>
          <w:lang w:val="hy-AM"/>
        </w:rPr>
        <w:t xml:space="preserve"> սեփականության ձ</w:t>
      </w:r>
      <w:r w:rsidR="00455460" w:rsidRPr="00EB2391">
        <w:rPr>
          <w:rFonts w:ascii="GHEA Grapalat" w:hAnsi="GHEA Grapalat"/>
          <w:lang w:val="hy-AM"/>
        </w:rPr>
        <w:t>եւ</w:t>
      </w:r>
      <w:r w:rsidRPr="00EB2391">
        <w:rPr>
          <w:rFonts w:ascii="GHEA Grapalat" w:hAnsi="GHEA Grapalat"/>
          <w:lang w:val="hy-AM"/>
        </w:rPr>
        <w:t xml:space="preserve">ի իրավաբանական անձի ստեղծումը </w:t>
      </w:r>
      <w:r w:rsidR="00455460" w:rsidRPr="00EB2391">
        <w:rPr>
          <w:rFonts w:ascii="GHEA Grapalat" w:hAnsi="GHEA Grapalat"/>
          <w:lang w:val="hy-AM"/>
        </w:rPr>
        <w:t>եւ</w:t>
      </w:r>
      <w:r w:rsidRPr="00EB2391">
        <w:rPr>
          <w:rFonts w:ascii="GHEA Grapalat" w:hAnsi="GHEA Grapalat"/>
          <w:lang w:val="hy-AM"/>
        </w:rPr>
        <w:t xml:space="preserve"> (կամ) ձեռքբերումը (ստեղծված կամ հիմնադրված իրավաբանական անձի մասնակցությունը կապիտալում)՝ նախատեսված այն անդամ պետության օրենսդրությամբ, որի տարածքում այդ իրավաբանական անձն ստեղծվում կամ հիմնադրվում է,</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անդամ պետության իրավաբանական անձի նկատմամբ հսկողության ձեռքբերումը, որն արտահայտվում է այդ իրավաբանական անձի կողմից կայացվող որոշումներն անմիջականորեն կամ երրորդ անձանց միջոցով սահմանելու հնարավորություն ստանալով, այդ թվում՝ քվեարկող բաժնետոմսերը (մասնաբաժինը) կազմող ձայների տնօրինման, տնօրենների խորհրդում (դիտորդ խորհրդում) մասնակցության միջոցով </w:t>
      </w:r>
      <w:r w:rsidR="00455460" w:rsidRPr="00EB2391">
        <w:rPr>
          <w:rFonts w:ascii="GHEA Grapalat" w:hAnsi="GHEA Grapalat"/>
          <w:lang w:val="hy-AM"/>
        </w:rPr>
        <w:t>եւ</w:t>
      </w:r>
      <w:r w:rsidRPr="00EB2391">
        <w:rPr>
          <w:rFonts w:ascii="GHEA Grapalat" w:hAnsi="GHEA Grapalat"/>
          <w:lang w:val="hy-AM"/>
        </w:rPr>
        <w:t xml:space="preserve"> այդ իրավաբանական անձի կառավարման այլ մարմիններում,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մասնաճյուղի բացումը,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ներկայացուցչության բացումը,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որպես անհատ ձեռնարկատեր գրանցվելը։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Հիմնադրումն իրականացվում է նա</w:t>
      </w:r>
      <w:r w:rsidR="00455460" w:rsidRPr="00EB2391">
        <w:rPr>
          <w:rFonts w:ascii="GHEA Grapalat" w:hAnsi="GHEA Grapalat"/>
          <w:lang w:val="hy-AM"/>
        </w:rPr>
        <w:t>եւ</w:t>
      </w:r>
      <w:r w:rsidRPr="00EB2391">
        <w:rPr>
          <w:rFonts w:ascii="GHEA Grapalat" w:hAnsi="GHEA Grapalat"/>
          <w:lang w:val="hy-AM"/>
        </w:rPr>
        <w:t xml:space="preserve">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w:t>
      </w:r>
      <w:r w:rsidR="00455460" w:rsidRPr="00EB2391">
        <w:rPr>
          <w:rFonts w:ascii="GHEA Grapalat" w:hAnsi="GHEA Grapalat"/>
          <w:lang w:val="hy-AM"/>
        </w:rPr>
        <w:t>եւ</w:t>
      </w:r>
      <w:r w:rsidRPr="00EB2391">
        <w:rPr>
          <w:rFonts w:ascii="GHEA Grapalat" w:hAnsi="GHEA Grapalat"/>
          <w:lang w:val="hy-AM"/>
        </w:rPr>
        <w:t xml:space="preserve"> (կամ) ապրանքների արտադրության նպատակներով,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25) «անդամ պետության ֆիզիկական անձ.՝ անդամ պետության քաղաքացին՝ անդամ պետության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26) մասնաճյուղ՝ իրավաբանական անձի գտնվելու վայրից դուրս տեղակայված նրա առանձնացված ստորաբաժանումը, որն իրականացնում է նրա գործառույթները կամ դրանց մի մասը, այդ թվում՝ ներկայացուցչության գործառույթները,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27) անդամ պետության իրավաբանական անձ՝ ցանկացած կազմակերպաիրավական ձ</w:t>
      </w:r>
      <w:r w:rsidR="00455460" w:rsidRPr="00EB2391">
        <w:rPr>
          <w:rFonts w:ascii="GHEA Grapalat" w:hAnsi="GHEA Grapalat"/>
          <w:lang w:val="hy-AM"/>
        </w:rPr>
        <w:t>եւ</w:t>
      </w:r>
      <w:r w:rsidRPr="00EB2391">
        <w:rPr>
          <w:rFonts w:ascii="GHEA Grapalat" w:hAnsi="GHEA Grapalat"/>
          <w:lang w:val="hy-AM"/>
        </w:rPr>
        <w:t>ի կազմակերպություն, որն ստեղծվել կամ հիմնադրվել է անդամ պետության տարածքում՝ այդ անդամ պետության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w:t>
      </w:r>
      <w:r w:rsidR="00027FA3" w:rsidRPr="00EB2391">
        <w:rPr>
          <w:rFonts w:ascii="GHEA Grapalat" w:hAnsi="GHEA Grapalat"/>
          <w:lang w:val="hy-AM"/>
        </w:rPr>
        <w:t xml:space="preserve"> </w:t>
      </w:r>
      <w:r w:rsidRPr="00EB2391">
        <w:rPr>
          <w:rFonts w:ascii="GHEA Grapalat" w:hAnsi="GHEA Grapalat"/>
          <w:lang w:val="hy-AM"/>
        </w:rPr>
        <w:t xml:space="preserve">Սույն Արձանագրության նպատակներով ծառայությունների ոլորտները որոշվում </w:t>
      </w:r>
      <w:r w:rsidR="00455460" w:rsidRPr="00EB2391">
        <w:rPr>
          <w:rFonts w:ascii="GHEA Grapalat" w:hAnsi="GHEA Grapalat"/>
          <w:lang w:val="hy-AM"/>
        </w:rPr>
        <w:t>եւ</w:t>
      </w:r>
      <w:r w:rsidRPr="00EB2391">
        <w:rPr>
          <w:rFonts w:ascii="GHEA Grapalat" w:hAnsi="GHEA Grapalat"/>
          <w:lang w:val="hy-AM"/>
        </w:rPr>
        <w:t xml:space="preserve"> դասակարգվում են հիմնական մթերքի միջազգային դասակարգչի հիման վրա, որը հաստատվել է Միավորված ազգերի կազմակերպության քարտուղարության վիճակագրական հանձնաժողովի կողմից</w:t>
      </w:r>
      <w:r w:rsidR="005A24D7" w:rsidRPr="00EB2391">
        <w:rPr>
          <w:rFonts w:ascii="GHEA Grapalat" w:hAnsi="GHEA Grapalat"/>
          <w:lang w:val="hy-AM"/>
        </w:rPr>
        <w:t xml:space="preserve"> </w:t>
      </w:r>
      <w:r w:rsidRPr="00EB2391">
        <w:rPr>
          <w:rFonts w:ascii="GHEA Grapalat" w:hAnsi="GHEA Grapalat"/>
          <w:lang w:val="hy-AM"/>
        </w:rPr>
        <w:t>(Central Products Classification)։</w:t>
      </w:r>
    </w:p>
    <w:p w:rsidR="00027FA3" w:rsidRPr="00EB2391" w:rsidRDefault="00027FA3"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III.</w:t>
      </w:r>
      <w:r w:rsidR="00027FA3" w:rsidRPr="00EB2391">
        <w:rPr>
          <w:rFonts w:ascii="GHEA Grapalat" w:hAnsi="GHEA Grapalat"/>
          <w:b/>
          <w:lang w:val="hy-AM"/>
        </w:rPr>
        <w:t xml:space="preserve"> </w:t>
      </w:r>
      <w:r w:rsidRPr="00EB2391">
        <w:rPr>
          <w:rFonts w:ascii="GHEA Grapalat" w:hAnsi="GHEA Grapalat"/>
          <w:b/>
          <w:lang w:val="hy-AM"/>
        </w:rPr>
        <w:t xml:space="preserve">Վճարումները </w:t>
      </w:r>
      <w:r w:rsidR="00455460" w:rsidRPr="00EB2391">
        <w:rPr>
          <w:rFonts w:ascii="GHEA Grapalat" w:hAnsi="GHEA Grapalat"/>
          <w:b/>
          <w:lang w:val="hy-AM"/>
        </w:rPr>
        <w:t>եւ</w:t>
      </w:r>
      <w:r w:rsidRPr="00EB2391">
        <w:rPr>
          <w:rFonts w:ascii="GHEA Grapalat" w:hAnsi="GHEA Grapalat"/>
          <w:b/>
          <w:lang w:val="hy-AM"/>
        </w:rPr>
        <w:t xml:space="preserve"> փոխանցումները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w:t>
      </w:r>
      <w:r w:rsidR="00027FA3" w:rsidRPr="00EB2391">
        <w:rPr>
          <w:rFonts w:ascii="GHEA Grapalat" w:hAnsi="GHEA Grapalat"/>
          <w:lang w:val="hy-AM"/>
        </w:rPr>
        <w:t xml:space="preserve"> </w:t>
      </w:r>
      <w:r w:rsidRPr="00EB2391">
        <w:rPr>
          <w:rFonts w:ascii="GHEA Grapalat" w:hAnsi="GHEA Grapalat"/>
          <w:lang w:val="hy-AM"/>
        </w:rPr>
        <w:t xml:space="preserve">Բացառությամբ սույն Արձանագրության 11-14–րդ կետերով նախատեսված դեպքերի՝ յուրաքանչյուր անդամ պետություն չեղյալ է հայտարարում գործող սահմանափակումները </w:t>
      </w:r>
      <w:r w:rsidR="00455460" w:rsidRPr="00EB2391">
        <w:rPr>
          <w:rFonts w:ascii="GHEA Grapalat" w:hAnsi="GHEA Grapalat"/>
          <w:lang w:val="hy-AM"/>
        </w:rPr>
        <w:t>եւ</w:t>
      </w:r>
      <w:r w:rsidRPr="00EB2391">
        <w:rPr>
          <w:rFonts w:ascii="GHEA Grapalat" w:hAnsi="GHEA Grapalat"/>
          <w:lang w:val="hy-AM"/>
        </w:rPr>
        <w:t xml:space="preserve"> չի սահմանում նոր սահմանափակումներ՝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գործունեության </w:t>
      </w:r>
      <w:r w:rsidR="00455460" w:rsidRPr="00EB2391">
        <w:rPr>
          <w:rFonts w:ascii="GHEA Grapalat" w:hAnsi="GHEA Grapalat"/>
          <w:lang w:val="hy-AM"/>
        </w:rPr>
        <w:t>եւ</w:t>
      </w:r>
      <w:r w:rsidRPr="00EB2391">
        <w:rPr>
          <w:rFonts w:ascii="GHEA Grapalat" w:hAnsi="GHEA Grapalat"/>
          <w:lang w:val="hy-AM"/>
        </w:rPr>
        <w:t xml:space="preserve"> ներդրումների հետ կապված փոխանցումների ու վճարումների առումով, հատկապես՝ ստոր</w:t>
      </w:r>
      <w:r w:rsidR="00455460" w:rsidRPr="00EB2391">
        <w:rPr>
          <w:rFonts w:ascii="GHEA Grapalat" w:hAnsi="GHEA Grapalat"/>
          <w:lang w:val="hy-AM"/>
        </w:rPr>
        <w:t>եւ</w:t>
      </w:r>
      <w:r w:rsidRPr="00EB2391">
        <w:rPr>
          <w:rFonts w:ascii="GHEA Grapalat" w:hAnsi="GHEA Grapalat"/>
          <w:lang w:val="hy-AM"/>
        </w:rPr>
        <w:t xml:space="preserve"> նշվածների նկատմամբ.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եկամուտների,</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փոխառությունների </w:t>
      </w:r>
      <w:r w:rsidR="00455460" w:rsidRPr="00EB2391">
        <w:rPr>
          <w:rFonts w:ascii="GHEA Grapalat" w:hAnsi="GHEA Grapalat"/>
          <w:lang w:val="hy-AM"/>
        </w:rPr>
        <w:t>եւ</w:t>
      </w:r>
      <w:r w:rsidRPr="00EB2391">
        <w:rPr>
          <w:rFonts w:ascii="GHEA Grapalat" w:hAnsi="GHEA Grapalat"/>
          <w:lang w:val="hy-AM"/>
        </w:rPr>
        <w:t xml:space="preserve"> վարկերի մարման համար վճարվող միջոցների, որոնք անդամ պետությունների կողմից ճանաչվել են որպես ներդրումներ,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միջոցների, որոնք ստացել է ներդրողը՝ առ</w:t>
      </w:r>
      <w:r w:rsidR="00455460" w:rsidRPr="00EB2391">
        <w:rPr>
          <w:rFonts w:ascii="GHEA Grapalat" w:hAnsi="GHEA Grapalat"/>
          <w:lang w:val="hy-AM"/>
        </w:rPr>
        <w:t>եւ</w:t>
      </w:r>
      <w:r w:rsidRPr="00EB2391">
        <w:rPr>
          <w:rFonts w:ascii="GHEA Grapalat" w:hAnsi="GHEA Grapalat"/>
          <w:lang w:val="hy-AM"/>
        </w:rPr>
        <w:t>տրային կազմակերպության մասնակի կամ լրիվ լուծարման կամ ներդրումների վաճառքի կապակցությամբ,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4) միջոցների, որոնք ներդրողն ստացել է որպես վնասի հատուցում՝ սույն Արձանագրության 77–րդ կետի համաձայն </w:t>
      </w:r>
      <w:r w:rsidR="00455460" w:rsidRPr="00EB2391">
        <w:rPr>
          <w:rFonts w:ascii="GHEA Grapalat" w:hAnsi="GHEA Grapalat"/>
          <w:lang w:val="hy-AM"/>
        </w:rPr>
        <w:t>եւ</w:t>
      </w:r>
      <w:r w:rsidRPr="00EB2391">
        <w:rPr>
          <w:rFonts w:ascii="GHEA Grapalat" w:hAnsi="GHEA Grapalat"/>
          <w:lang w:val="hy-AM"/>
        </w:rPr>
        <w:t xml:space="preserve"> որպես փոխհատուցում՝ սույն Արձանագրության 79-81–րդ կետերով նախատեսված,</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 xml:space="preserve">5) աշխատավարձի </w:t>
      </w:r>
      <w:r w:rsidR="00455460" w:rsidRPr="00EB2391">
        <w:rPr>
          <w:rFonts w:ascii="GHEA Grapalat" w:hAnsi="GHEA Grapalat"/>
          <w:lang w:val="hy-AM"/>
        </w:rPr>
        <w:t>եւ</w:t>
      </w:r>
      <w:r w:rsidRPr="00EB2391">
        <w:rPr>
          <w:rFonts w:ascii="GHEA Grapalat" w:hAnsi="GHEA Grapalat"/>
          <w:lang w:val="hy-AM"/>
        </w:rPr>
        <w:t xml:space="preserve"> այլ վարձատրության, որոնք ստանում են մյուս անդամ պետությունների ներդրողներն ու քաղաքացիները, որոնց թույլատրված է աշխատել ստացող պետության տարածքում ներդրումներն իրականացնելու կապակցությամբ։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9.</w:t>
      </w:r>
      <w:r w:rsidR="00027FA3" w:rsidRPr="00EB2391">
        <w:rPr>
          <w:rFonts w:ascii="GHEA Grapalat" w:hAnsi="GHEA Grapalat"/>
          <w:lang w:val="hy-AM"/>
        </w:rPr>
        <w:t xml:space="preserve"> </w:t>
      </w:r>
      <w:r w:rsidRPr="00EB2391">
        <w:rPr>
          <w:rFonts w:ascii="GHEA Grapalat" w:hAnsi="GHEA Grapalat"/>
          <w:lang w:val="hy-AM"/>
        </w:rPr>
        <w:t xml:space="preserve">Սույն բաժնում ոչինչ չի առնչվում ցանկացած անդամ պետության իրավունքներին ու պարտավորություններին, որոնք բխում են Արժույթի միջազգային հիմնադրամին նրա անդամակցությունից՝ ներառյալ արժութային գործառնությունների կարգավորման միջոցներին առնչվող իրավունքներն </w:t>
      </w:r>
      <w:r w:rsidR="00455460" w:rsidRPr="00EB2391">
        <w:rPr>
          <w:rFonts w:ascii="GHEA Grapalat" w:hAnsi="GHEA Grapalat"/>
          <w:lang w:val="hy-AM"/>
        </w:rPr>
        <w:t>եւ</w:t>
      </w:r>
      <w:r w:rsidRPr="00EB2391">
        <w:rPr>
          <w:rFonts w:ascii="GHEA Grapalat" w:hAnsi="GHEA Grapalat"/>
          <w:lang w:val="hy-AM"/>
        </w:rPr>
        <w:t xml:space="preserve"> պարտավորությունները՝ պայմանով, որ անդամ պետության այդ միջոցները համապատասխանում են Արժույթի միջազգային հիմնադրամի՝ 1944 թվականի հուլիսի 22-ի համաձայնագրի հոդվածներին </w:t>
      </w:r>
      <w:r w:rsidR="00455460" w:rsidRPr="00EB2391">
        <w:rPr>
          <w:rFonts w:ascii="GHEA Grapalat" w:hAnsi="GHEA Grapalat"/>
          <w:lang w:val="hy-AM"/>
        </w:rPr>
        <w:t>եւ</w:t>
      </w:r>
      <w:r w:rsidRPr="00EB2391">
        <w:rPr>
          <w:rFonts w:ascii="GHEA Grapalat" w:hAnsi="GHEA Grapalat"/>
          <w:lang w:val="hy-AM"/>
        </w:rPr>
        <w:t xml:space="preserve"> (կամ) պայմանով, որ անդամ պետությունը չի սահմանում փոխանցումների </w:t>
      </w:r>
      <w:r w:rsidR="00455460" w:rsidRPr="00EB2391">
        <w:rPr>
          <w:rFonts w:ascii="GHEA Grapalat" w:hAnsi="GHEA Grapalat"/>
          <w:lang w:val="hy-AM"/>
        </w:rPr>
        <w:t>եւ</w:t>
      </w:r>
      <w:r w:rsidRPr="00EB2391">
        <w:rPr>
          <w:rFonts w:ascii="GHEA Grapalat" w:hAnsi="GHEA Grapalat"/>
          <w:lang w:val="hy-AM"/>
        </w:rPr>
        <w:t xml:space="preserve"> վճարումների՝ սույն Արձանագրությամբ նախատեսված, այդպիսի գործառություններին առնչվող, իր ունեցած պարտավորությունների հետ անհամատեղելի սահմանափակումներ՝ բացառությամբ սույն Արձանագրության 11-14–րդ կետերում նշված դեպքերի, կամ Արժույթի միջազգային հիմնադրամի պահանջի հիման վրա սահմանափակումների կիրառման դեպքերի։</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10.</w:t>
      </w:r>
      <w:r w:rsidR="00027FA3" w:rsidRPr="00EB2391">
        <w:rPr>
          <w:rFonts w:ascii="GHEA Grapalat" w:hAnsi="GHEA Grapalat"/>
          <w:lang w:val="hy-AM"/>
        </w:rPr>
        <w:t xml:space="preserve"> </w:t>
      </w:r>
      <w:r w:rsidRPr="00EB2391">
        <w:rPr>
          <w:rFonts w:ascii="GHEA Grapalat" w:hAnsi="GHEA Grapalat"/>
          <w:lang w:val="hy-AM"/>
        </w:rPr>
        <w:t>Սույն Արձանագրության 8-րդ կետով նախատեսված փոխանցումները կարող են իրականացվել հեշտությամբ փոխարկելի ցանկացած արժույթով։</w:t>
      </w:r>
      <w:r w:rsidR="00027FA3" w:rsidRPr="00EB2391">
        <w:rPr>
          <w:rFonts w:ascii="GHEA Grapalat" w:hAnsi="GHEA Grapalat"/>
          <w:lang w:val="hy-AM"/>
        </w:rPr>
        <w:t xml:space="preserve"> </w:t>
      </w:r>
      <w:r w:rsidRPr="00EB2391">
        <w:rPr>
          <w:rFonts w:ascii="GHEA Grapalat" w:hAnsi="GHEA Grapalat"/>
          <w:lang w:val="hy-AM"/>
        </w:rPr>
        <w:t xml:space="preserve">Միջոցների փոխարկումն իրականացվում է առանց փոխարժեքի տատանումներից բխող չհիմնավորված ուշացման, որը կիրառվում է անդամ պետության տարածքում՝ դրամական միջոցների փոխանցման </w:t>
      </w:r>
      <w:r w:rsidR="00455460" w:rsidRPr="00EB2391">
        <w:rPr>
          <w:rFonts w:ascii="GHEA Grapalat" w:hAnsi="GHEA Grapalat"/>
          <w:lang w:val="hy-AM"/>
        </w:rPr>
        <w:t>եւ</w:t>
      </w:r>
      <w:r w:rsidRPr="00EB2391">
        <w:rPr>
          <w:rFonts w:ascii="GHEA Grapalat" w:hAnsi="GHEA Grapalat"/>
          <w:lang w:val="hy-AM"/>
        </w:rPr>
        <w:t xml:space="preserve"> վճարումների իրականացման օրվա դրությամբ։</w:t>
      </w:r>
    </w:p>
    <w:p w:rsidR="00027FA3" w:rsidRPr="00EB2391" w:rsidRDefault="00027FA3"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IV.</w:t>
      </w:r>
      <w:r w:rsidR="00027FA3" w:rsidRPr="00EB2391">
        <w:rPr>
          <w:rFonts w:ascii="GHEA Grapalat" w:hAnsi="GHEA Grapalat"/>
          <w:b/>
          <w:lang w:val="hy-AM"/>
        </w:rPr>
        <w:t xml:space="preserve"> </w:t>
      </w:r>
      <w:r w:rsidRPr="00EB2391">
        <w:rPr>
          <w:rFonts w:ascii="GHEA Grapalat" w:hAnsi="GHEA Grapalat"/>
          <w:b/>
          <w:lang w:val="hy-AM"/>
        </w:rPr>
        <w:t xml:space="preserve">Վճարումների </w:t>
      </w:r>
      <w:r w:rsidR="00455460" w:rsidRPr="00EB2391">
        <w:rPr>
          <w:rFonts w:ascii="GHEA Grapalat" w:hAnsi="GHEA Grapalat"/>
          <w:b/>
          <w:lang w:val="hy-AM"/>
        </w:rPr>
        <w:t>եւ</w:t>
      </w:r>
      <w:r w:rsidRPr="00EB2391">
        <w:rPr>
          <w:rFonts w:ascii="GHEA Grapalat" w:hAnsi="GHEA Grapalat"/>
          <w:b/>
          <w:lang w:val="hy-AM"/>
        </w:rPr>
        <w:t xml:space="preserve"> փոխանցումների մասով սահմանափակումները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11.</w:t>
      </w:r>
      <w:r w:rsidR="00027FA3" w:rsidRPr="00EB2391">
        <w:rPr>
          <w:rFonts w:ascii="GHEA Grapalat" w:hAnsi="GHEA Grapalat"/>
          <w:lang w:val="hy-AM"/>
        </w:rPr>
        <w:t xml:space="preserve"> </w:t>
      </w:r>
      <w:r w:rsidRPr="00EB2391">
        <w:rPr>
          <w:rFonts w:ascii="GHEA Grapalat" w:hAnsi="GHEA Grapalat"/>
          <w:lang w:val="hy-AM"/>
        </w:rPr>
        <w:t xml:space="preserve">Վճարային բալանսի վիճակի վատթարացման, ոսկեարժութային պահուստների էական կրճատման, ազգային արժույթի փոխարժեքի կտրուկ տատանումների կամ դրա վտանգի դեպքում անդամ պետությունը կարող է սահմանել սահմանափակումներ՝ սույն Արձանագրության 8-րդ կետով նախատեսված վճարումների </w:t>
      </w:r>
      <w:r w:rsidR="00455460" w:rsidRPr="00EB2391">
        <w:rPr>
          <w:rFonts w:ascii="GHEA Grapalat" w:hAnsi="GHEA Grapalat"/>
          <w:lang w:val="hy-AM"/>
        </w:rPr>
        <w:t>եւ</w:t>
      </w:r>
      <w:r w:rsidRPr="00EB2391">
        <w:rPr>
          <w:rFonts w:ascii="GHEA Grapalat" w:hAnsi="GHEA Grapalat"/>
          <w:lang w:val="hy-AM"/>
        </w:rPr>
        <w:t xml:space="preserve"> փոխանցումների առնչությամբ։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12.</w:t>
      </w:r>
      <w:r w:rsidR="00027FA3" w:rsidRPr="00EB2391">
        <w:rPr>
          <w:rFonts w:ascii="GHEA Grapalat" w:hAnsi="GHEA Grapalat"/>
          <w:lang w:val="hy-AM"/>
        </w:rPr>
        <w:t xml:space="preserve"> </w:t>
      </w:r>
      <w:r w:rsidRPr="00EB2391">
        <w:rPr>
          <w:rFonts w:ascii="GHEA Grapalat" w:hAnsi="GHEA Grapalat"/>
          <w:lang w:val="hy-AM"/>
        </w:rPr>
        <w:t>Սույն Արձանագրության 11-րդ կետում նշված սահմանափակումները.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չպետք է ստեղծեն խտրականություն անդամ պետությունների միջ</w:t>
      </w:r>
      <w:r w:rsidR="00455460" w:rsidRPr="00EB2391">
        <w:rPr>
          <w:rFonts w:ascii="GHEA Grapalat" w:hAnsi="GHEA Grapalat"/>
          <w:lang w:val="hy-AM"/>
        </w:rPr>
        <w:t>եւ</w:t>
      </w:r>
      <w:r w:rsidRPr="00EB2391">
        <w:rPr>
          <w:rFonts w:ascii="GHEA Grapalat" w:hAnsi="GHEA Grapalat"/>
          <w:lang w:val="hy-AM"/>
        </w:rPr>
        <w:t>,</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պետք է համապատասխանեն Արժույթի միջազգային հիմնադրամի 1944 թվականի հուլիսի 22-ի համաձայնագրի հոդվածներին,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չպետք է չափից ավելի վնաս հասցնեն ցանկացած այլ անդամ պետության առ</w:t>
      </w:r>
      <w:r w:rsidR="00455460" w:rsidRPr="00EB2391">
        <w:rPr>
          <w:rFonts w:ascii="GHEA Grapalat" w:hAnsi="GHEA Grapalat"/>
          <w:lang w:val="hy-AM"/>
        </w:rPr>
        <w:t>եւ</w:t>
      </w:r>
      <w:r w:rsidRPr="00EB2391">
        <w:rPr>
          <w:rFonts w:ascii="GHEA Grapalat" w:hAnsi="GHEA Grapalat"/>
          <w:lang w:val="hy-AM"/>
        </w:rPr>
        <w:t xml:space="preserve">տրային, տնտեսական </w:t>
      </w:r>
      <w:r w:rsidR="00455460" w:rsidRPr="00EB2391">
        <w:rPr>
          <w:rFonts w:ascii="GHEA Grapalat" w:hAnsi="GHEA Grapalat"/>
          <w:lang w:val="hy-AM"/>
        </w:rPr>
        <w:t>եւ</w:t>
      </w:r>
      <w:r w:rsidRPr="00EB2391">
        <w:rPr>
          <w:rFonts w:ascii="GHEA Grapalat" w:hAnsi="GHEA Grapalat"/>
          <w:lang w:val="hy-AM"/>
        </w:rPr>
        <w:t xml:space="preserve"> ֆինանսական շահերին,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 չպետք է լինեն ավելի ծանրաբեռնող, քան անհրաժեշտ է՝ սույն Արձանագրության 11-րդ կետում նշված հանգամանքները հաղթահարելու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5) պետք է լինեն ժամանակավոր </w:t>
      </w:r>
      <w:r w:rsidR="00455460" w:rsidRPr="00EB2391">
        <w:rPr>
          <w:rFonts w:ascii="GHEA Grapalat" w:hAnsi="GHEA Grapalat"/>
          <w:lang w:val="hy-AM"/>
        </w:rPr>
        <w:t>եւ</w:t>
      </w:r>
      <w:r w:rsidRPr="00EB2391">
        <w:rPr>
          <w:rFonts w:ascii="GHEA Grapalat" w:hAnsi="GHEA Grapalat"/>
          <w:lang w:val="hy-AM"/>
        </w:rPr>
        <w:t xml:space="preserve"> վերացվեն աստիճանաբար՝ այնքանով, որքանով կվերանան սույն Արձանագրության 11-րդ կետում նշված հանգամանքները։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13.</w:t>
      </w:r>
      <w:r w:rsidR="00027FA3" w:rsidRPr="00EB2391">
        <w:rPr>
          <w:rFonts w:ascii="GHEA Grapalat" w:hAnsi="GHEA Grapalat"/>
          <w:lang w:val="hy-AM"/>
        </w:rPr>
        <w:t xml:space="preserve"> </w:t>
      </w:r>
      <w:r w:rsidRPr="00EB2391">
        <w:rPr>
          <w:rFonts w:ascii="GHEA Grapalat" w:hAnsi="GHEA Grapalat"/>
          <w:lang w:val="hy-AM"/>
        </w:rPr>
        <w:t>Սույն Արձանագրության 11-րդ կետում նշված սահմանափակումների գործողության ոլորտը սահմանելիս անդամ պետությունները կարող են նախապատվությունը տալ այն ապրանքների մատակարարմանը կամ ծառայությունների տրամադրմանը, որոնք առավել կար</w:t>
      </w:r>
      <w:r w:rsidR="00455460" w:rsidRPr="00EB2391">
        <w:rPr>
          <w:rFonts w:ascii="GHEA Grapalat" w:hAnsi="GHEA Grapalat"/>
          <w:lang w:val="hy-AM"/>
        </w:rPr>
        <w:t>եւ</w:t>
      </w:r>
      <w:r w:rsidRPr="00EB2391">
        <w:rPr>
          <w:rFonts w:ascii="GHEA Grapalat" w:hAnsi="GHEA Grapalat"/>
          <w:lang w:val="hy-AM"/>
        </w:rPr>
        <w:t>որ են իրենց տնտեսական կամ զարգացման ծրագրերի համար։</w:t>
      </w:r>
      <w:r w:rsidR="00027FA3" w:rsidRPr="00EB2391">
        <w:rPr>
          <w:rFonts w:ascii="GHEA Grapalat" w:hAnsi="GHEA Grapalat"/>
          <w:lang w:val="hy-AM"/>
        </w:rPr>
        <w:t xml:space="preserve"> </w:t>
      </w:r>
      <w:r w:rsidRPr="00EB2391">
        <w:rPr>
          <w:rFonts w:ascii="GHEA Grapalat" w:hAnsi="GHEA Grapalat"/>
          <w:lang w:val="hy-AM"/>
        </w:rPr>
        <w:t xml:space="preserve">Սակայն նման սահմանափակումները չեն սահմանվում </w:t>
      </w:r>
      <w:r w:rsidR="00455460" w:rsidRPr="00EB2391">
        <w:rPr>
          <w:rFonts w:ascii="GHEA Grapalat" w:hAnsi="GHEA Grapalat"/>
          <w:lang w:val="hy-AM"/>
        </w:rPr>
        <w:t>եւ</w:t>
      </w:r>
      <w:r w:rsidRPr="00EB2391">
        <w:rPr>
          <w:rFonts w:ascii="GHEA Grapalat" w:hAnsi="GHEA Grapalat"/>
          <w:lang w:val="hy-AM"/>
        </w:rPr>
        <w:t xml:space="preserve"> չեն պահպանվում տնտեսության որոշակի ոլորտի պաշտպանության նպատակով։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14.</w:t>
      </w:r>
      <w:r w:rsidR="00027FA3" w:rsidRPr="00EB2391">
        <w:rPr>
          <w:rFonts w:ascii="GHEA Grapalat" w:hAnsi="GHEA Grapalat"/>
          <w:lang w:val="hy-AM"/>
        </w:rPr>
        <w:t xml:space="preserve"> </w:t>
      </w:r>
      <w:r w:rsidRPr="00EB2391">
        <w:rPr>
          <w:rFonts w:ascii="GHEA Grapalat" w:hAnsi="GHEA Grapalat"/>
          <w:lang w:val="hy-AM"/>
        </w:rPr>
        <w:t>Սույն Արձանագրության 11-րդ կետի համաձայն՝ անդամ պետությունների կողմից սահմանված կամ պահպանված ցանկացած սահմանափակման կամ դրանց ցանկացած փոփոխության մասին անհապաղ ծանուցվում է այլ անդամ պետությունների։</w:t>
      </w:r>
    </w:p>
    <w:p w:rsidR="00027FA3" w:rsidRPr="00EB2391" w:rsidRDefault="00027FA3"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V. Պետության մասնակցությունը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15.</w:t>
      </w:r>
      <w:r w:rsidR="005E7F21" w:rsidRPr="00EB2391">
        <w:rPr>
          <w:rFonts w:ascii="GHEA Grapalat" w:hAnsi="GHEA Grapalat"/>
          <w:lang w:val="hy-AM"/>
        </w:rPr>
        <w:t xml:space="preserve"> </w:t>
      </w:r>
      <w:r w:rsidRPr="00EB2391">
        <w:rPr>
          <w:rFonts w:ascii="GHEA Grapalat" w:hAnsi="GHEA Grapalat"/>
          <w:lang w:val="hy-AM"/>
        </w:rPr>
        <w:t>Յուրաքանչյուր անդամ պետություն իր տարածքում սեփականաշնորհման գործընթացին մասնակցություն ունենալու առնչությամբ մյուս անդամ պետության անձանց համար ապահովում է այնպիսի ռեժիմ, որը պակաս բարենպաստ չէ իր անդամ պետության անձանց համար ապահովվող ռեժիմից՝ հաշվի առնելով ազգային ցանկերում կամ սույն Արձանագրության 2-րդ հավելվածում նշված սահմանափակումները, բացառու</w:t>
      </w:r>
      <w:r w:rsidR="00FC7889" w:rsidRPr="00EB2391">
        <w:rPr>
          <w:rFonts w:ascii="GHEA Grapalat" w:hAnsi="GHEA Grapalat"/>
          <w:lang w:val="hy-AM"/>
        </w:rPr>
        <w:t>թյուն</w:t>
      </w:r>
      <w:r w:rsidRPr="00EB2391">
        <w:rPr>
          <w:rFonts w:ascii="GHEA Grapalat" w:hAnsi="GHEA Grapalat"/>
          <w:lang w:val="hy-AM"/>
        </w:rPr>
        <w:t>ները, լրացուցիչ պահանջներն ու պայմանները։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16.</w:t>
      </w:r>
      <w:r w:rsidR="005E7F21" w:rsidRPr="00EB2391">
        <w:rPr>
          <w:rFonts w:ascii="GHEA Grapalat" w:hAnsi="GHEA Grapalat"/>
          <w:lang w:val="hy-AM"/>
        </w:rPr>
        <w:t xml:space="preserve"> </w:t>
      </w:r>
      <w:r w:rsidRPr="00EB2391">
        <w:rPr>
          <w:rFonts w:ascii="GHEA Grapalat" w:hAnsi="GHEA Grapalat"/>
          <w:lang w:val="hy-AM"/>
        </w:rPr>
        <w:t>Եթե անդամ պետության տարածքում գործում են իրավաբանական անձինք, որոնց կապիտալում մասնակցություն ունի այդ անդամ պետությունը կամ որոնք վերահսկվում են վերջինիս կողմից, ապա այդ անդամ պետությունն ապահովում է, որ նշված անձինք՝</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իրենց գործունեությունն իրականացնեն առ</w:t>
      </w:r>
      <w:r w:rsidR="00455460" w:rsidRPr="00EB2391">
        <w:rPr>
          <w:rFonts w:ascii="GHEA Grapalat" w:hAnsi="GHEA Grapalat"/>
          <w:lang w:val="hy-AM"/>
        </w:rPr>
        <w:t>եւ</w:t>
      </w:r>
      <w:r w:rsidRPr="00EB2391">
        <w:rPr>
          <w:rFonts w:ascii="GHEA Grapalat" w:hAnsi="GHEA Grapalat"/>
          <w:lang w:val="hy-AM"/>
        </w:rPr>
        <w:t xml:space="preserve">տրային նկատառումների հիման վրա </w:t>
      </w:r>
      <w:r w:rsidR="00455460" w:rsidRPr="00EB2391">
        <w:rPr>
          <w:rFonts w:ascii="GHEA Grapalat" w:hAnsi="GHEA Grapalat"/>
          <w:lang w:val="hy-AM"/>
        </w:rPr>
        <w:t>եւ</w:t>
      </w:r>
      <w:r w:rsidRPr="00EB2391">
        <w:rPr>
          <w:rFonts w:ascii="GHEA Grapalat" w:hAnsi="GHEA Grapalat"/>
          <w:lang w:val="hy-AM"/>
        </w:rPr>
        <w:t xml:space="preserve"> մասնակցեն սույն Արձանագրությամբ կարգավորվող հարաբերություններում.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այդ հարաբերությունների այլ մասնակիցների հետ հավասարության սկզբունքի հիման վրա,</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այդ հարաբերությունների այլ մասնակիցների նկատմամբ խտրականության բացառման սկզբունքի հիման վրա՝ կախված նրանց քաղաքացիությունից, գրանցման (հիմնադրման) վայրից, կազմակերպաիրավական ձ</w:t>
      </w:r>
      <w:r w:rsidR="00455460" w:rsidRPr="00EB2391">
        <w:rPr>
          <w:rFonts w:ascii="GHEA Grapalat" w:hAnsi="GHEA Grapalat"/>
          <w:lang w:val="hy-AM"/>
        </w:rPr>
        <w:t>եւ</w:t>
      </w:r>
      <w:r w:rsidRPr="00EB2391">
        <w:rPr>
          <w:rFonts w:ascii="GHEA Grapalat" w:hAnsi="GHEA Grapalat"/>
          <w:lang w:val="hy-AM"/>
        </w:rPr>
        <w:t>ից կամ սեփականության ձ</w:t>
      </w:r>
      <w:r w:rsidR="00455460" w:rsidRPr="00EB2391">
        <w:rPr>
          <w:rFonts w:ascii="GHEA Grapalat" w:hAnsi="GHEA Grapalat"/>
          <w:lang w:val="hy-AM"/>
        </w:rPr>
        <w:t>եւ</w:t>
      </w:r>
      <w:r w:rsidRPr="00EB2391">
        <w:rPr>
          <w:rFonts w:ascii="GHEA Grapalat" w:hAnsi="GHEA Grapalat"/>
          <w:lang w:val="hy-AM"/>
        </w:rPr>
        <w:t>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ձեռք չբերեն իրավունքներ, արտոնություններ կամ պարտականություններ՝ բացառապես պայմանավորված իրենց կապիտալում անդամ պետության ունեցած մասնակցությամբ կամ դրանց նկատմամբ այդ անդամ պետության վերահսկողությամբ։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Նշված պահանջները չեն կիրառվում այն դեպքում, եթե այդ իրավաբանական անձանց գործունեությունն ուղղված է անդամ պետության սոցիալական քաղաքականության խնդիրների լուծմանը, ինչպես նա</w:t>
      </w:r>
      <w:r w:rsidR="00455460" w:rsidRPr="00EB2391">
        <w:rPr>
          <w:rFonts w:ascii="GHEA Grapalat" w:hAnsi="GHEA Grapalat"/>
          <w:lang w:val="hy-AM"/>
        </w:rPr>
        <w:t>եւ</w:t>
      </w:r>
      <w:r w:rsidRPr="00EB2391">
        <w:rPr>
          <w:rFonts w:ascii="GHEA Grapalat" w:hAnsi="GHEA Grapalat"/>
          <w:lang w:val="hy-AM"/>
        </w:rPr>
        <w:t xml:space="preserve">՝ ազգային ցանկերում կամ սույն Արձանագրության 2-րդ հավելվածում նշված սահմանափակումների </w:t>
      </w:r>
      <w:r w:rsidR="00455460" w:rsidRPr="00EB2391">
        <w:rPr>
          <w:rFonts w:ascii="GHEA Grapalat" w:hAnsi="GHEA Grapalat"/>
          <w:lang w:val="hy-AM"/>
        </w:rPr>
        <w:t>եւ</w:t>
      </w:r>
      <w:r w:rsidRPr="00EB2391">
        <w:rPr>
          <w:rFonts w:ascii="GHEA Grapalat" w:hAnsi="GHEA Grapalat"/>
          <w:lang w:val="hy-AM"/>
        </w:rPr>
        <w:t xml:space="preserve"> պայմանների մասով։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17.</w:t>
      </w:r>
      <w:r w:rsidR="005E7F21" w:rsidRPr="00EB2391">
        <w:rPr>
          <w:rFonts w:ascii="GHEA Grapalat" w:hAnsi="GHEA Grapalat"/>
          <w:lang w:val="hy-AM"/>
        </w:rPr>
        <w:t xml:space="preserve"> </w:t>
      </w:r>
      <w:r w:rsidRPr="00EB2391">
        <w:rPr>
          <w:rFonts w:ascii="GHEA Grapalat" w:hAnsi="GHEA Grapalat"/>
          <w:lang w:val="hy-AM"/>
        </w:rPr>
        <w:t>Սույն Արձանագրության</w:t>
      </w:r>
      <w:r w:rsidR="005E7F21" w:rsidRPr="00EB2391">
        <w:rPr>
          <w:rStyle w:val="Tag"/>
          <w:rFonts w:ascii="GHEA Grapalat" w:hAnsi="GHEA Grapalat"/>
          <w:lang w:val="hy-AM"/>
        </w:rPr>
        <w:t xml:space="preserve"> </w:t>
      </w:r>
      <w:r w:rsidRPr="00EB2391">
        <w:rPr>
          <w:rFonts w:ascii="GHEA Grapalat" w:hAnsi="GHEA Grapalat"/>
          <w:lang w:val="hy-AM"/>
        </w:rPr>
        <w:t>16-րդ կետի դրույթները տարածվում են նա</w:t>
      </w:r>
      <w:r w:rsidR="00455460" w:rsidRPr="00EB2391">
        <w:rPr>
          <w:rFonts w:ascii="GHEA Grapalat" w:hAnsi="GHEA Grapalat"/>
          <w:lang w:val="hy-AM"/>
        </w:rPr>
        <w:t>եւ</w:t>
      </w:r>
      <w:r w:rsidRPr="00EB2391">
        <w:rPr>
          <w:rFonts w:ascii="GHEA Grapalat" w:hAnsi="GHEA Grapalat"/>
          <w:lang w:val="hy-AM"/>
        </w:rPr>
        <w:t xml:space="preserve"> այն իրավաբանական անձանց վրա, որոնց պաշտոնապես կամ փաստացի վերապահված են բացառիկ իրավունքներ կամ հատուկ արտոնություններ՝ բացառությամբ սույն Արձանագրության 30-րդ կետի 2-րդ </w:t>
      </w:r>
      <w:r w:rsidR="00455460" w:rsidRPr="00EB2391">
        <w:rPr>
          <w:rFonts w:ascii="GHEA Grapalat" w:hAnsi="GHEA Grapalat"/>
          <w:lang w:val="hy-AM"/>
        </w:rPr>
        <w:t>եւ</w:t>
      </w:r>
      <w:r w:rsidRPr="00EB2391">
        <w:rPr>
          <w:rFonts w:ascii="GHEA Grapalat" w:hAnsi="GHEA Grapalat"/>
          <w:lang w:val="hy-AM"/>
        </w:rPr>
        <w:t xml:space="preserve"> 6-րդ ենթակետերի հիման վրա ազգային ցանկերում կամ սույն Արձանագրության 2-րդ հավելվածում ընդգրկված այն իրավաբանական անձանց վրա, որոնց պաշտոնապես կամ փաստացի վերապահված են բացառիկ իրավունքներ կամ հատուկ արտոնություններ, </w:t>
      </w:r>
      <w:r w:rsidR="00455460" w:rsidRPr="00EB2391">
        <w:rPr>
          <w:rFonts w:ascii="GHEA Grapalat" w:hAnsi="GHEA Grapalat"/>
          <w:lang w:val="hy-AM"/>
        </w:rPr>
        <w:t>եւ</w:t>
      </w:r>
      <w:r w:rsidRPr="00EB2391">
        <w:rPr>
          <w:rFonts w:ascii="GHEA Grapalat" w:hAnsi="GHEA Grapalat"/>
          <w:lang w:val="hy-AM"/>
        </w:rPr>
        <w:t xml:space="preserve"> այն իրավաբանական անձանց վրա, որոնց գործունեությունը կարգավորվում է պայմանագրի XIX բաժնի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18.</w:t>
      </w:r>
      <w:r w:rsidR="005E7F21" w:rsidRPr="00EB2391">
        <w:rPr>
          <w:rFonts w:ascii="GHEA Grapalat" w:hAnsi="GHEA Grapalat"/>
          <w:lang w:val="hy-AM"/>
        </w:rPr>
        <w:t xml:space="preserve"> </w:t>
      </w:r>
      <w:r w:rsidRPr="00EB2391">
        <w:rPr>
          <w:rFonts w:ascii="GHEA Grapalat" w:hAnsi="GHEA Grapalat"/>
          <w:lang w:val="hy-AM"/>
        </w:rPr>
        <w:t xml:space="preserve">Անդամ պետություններից յուրաքանչյուրն ապահովում է, որ այդ անդամ պետության բոլոր մարմինները պետական իշխանության ցանկացած մակարդակով կամ դրա տեղական ինքնակառավարման մարմինները լինեն անկախ, վերահսկման ոչ ենթակա </w:t>
      </w:r>
      <w:r w:rsidR="00455460" w:rsidRPr="00EB2391">
        <w:rPr>
          <w:rFonts w:ascii="GHEA Grapalat" w:hAnsi="GHEA Grapalat"/>
          <w:lang w:val="hy-AM"/>
        </w:rPr>
        <w:t>եւ</w:t>
      </w:r>
      <w:r w:rsidRPr="00EB2391">
        <w:rPr>
          <w:rFonts w:ascii="GHEA Grapalat" w:hAnsi="GHEA Grapalat"/>
          <w:lang w:val="hy-AM"/>
        </w:rPr>
        <w:t xml:space="preserve"> տնտեսության ոլորտում տնտեսական գործունեություն իրականացնող ցանկացած անձի ոչ հաշվետու, որի գործունեության կարգավորումը գտնվում է համապատասխան մարմնի իրավասության շրջանակներում՝ չհակասելով պայմանագրի 69-րդ հոդվածի դրույթներին։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Այդ անդամ պետության միջոցները, այդ թվում՝ նշված մարմնի որոշումները, նրա կողմից սահմանվող </w:t>
      </w:r>
      <w:r w:rsidR="00455460" w:rsidRPr="00EB2391">
        <w:rPr>
          <w:rFonts w:ascii="GHEA Grapalat" w:hAnsi="GHEA Grapalat"/>
          <w:lang w:val="hy-AM"/>
        </w:rPr>
        <w:t>եւ</w:t>
      </w:r>
      <w:r w:rsidRPr="00EB2391">
        <w:rPr>
          <w:rFonts w:ascii="GHEA Grapalat" w:hAnsi="GHEA Grapalat"/>
          <w:lang w:val="hy-AM"/>
        </w:rPr>
        <w:t xml:space="preserve"> կիրառվող կանոններն ու ընթացակարգերը պետք է տնտեսական գործունեություն իրականացնող բոլոր անձանց նկատմամբ լինեն անկողմնակալ </w:t>
      </w:r>
      <w:r w:rsidR="00455460" w:rsidRPr="00EB2391">
        <w:rPr>
          <w:rFonts w:ascii="GHEA Grapalat" w:hAnsi="GHEA Grapalat"/>
          <w:lang w:val="hy-AM"/>
        </w:rPr>
        <w:t>եւ</w:t>
      </w:r>
      <w:r w:rsidRPr="00EB2391">
        <w:rPr>
          <w:rFonts w:ascii="GHEA Grapalat" w:hAnsi="GHEA Grapalat"/>
          <w:lang w:val="hy-AM"/>
        </w:rPr>
        <w:t xml:space="preserve"> օբյեկտիվ։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19.</w:t>
      </w:r>
      <w:r w:rsidR="005E7F21" w:rsidRPr="00EB2391">
        <w:rPr>
          <w:rFonts w:ascii="GHEA Grapalat" w:hAnsi="GHEA Grapalat"/>
          <w:lang w:val="hy-AM"/>
        </w:rPr>
        <w:t xml:space="preserve"> </w:t>
      </w:r>
      <w:r w:rsidRPr="00EB2391">
        <w:rPr>
          <w:rFonts w:ascii="GHEA Grapalat" w:hAnsi="GHEA Grapalat"/>
          <w:lang w:val="hy-AM"/>
        </w:rPr>
        <w:t xml:space="preserve">Պայմանագրի XIX բաժնից բխող պարտավորությունների համաձայն </w:t>
      </w:r>
      <w:r w:rsidR="00455460" w:rsidRPr="00EB2391">
        <w:rPr>
          <w:rFonts w:ascii="GHEA Grapalat" w:hAnsi="GHEA Grapalat"/>
          <w:lang w:val="hy-AM"/>
        </w:rPr>
        <w:t>եւ</w:t>
      </w:r>
      <w:r w:rsidRPr="00EB2391">
        <w:rPr>
          <w:rFonts w:ascii="GHEA Grapalat" w:hAnsi="GHEA Grapalat"/>
          <w:lang w:val="hy-AM"/>
        </w:rPr>
        <w:t xml:space="preserve"> անկախ սույն Արձանագրության 30-րդ կետի դրույթներից՝ անդամ պետություններից յուրաքանչյուրն </w:t>
      </w:r>
      <w:r w:rsidRPr="00EB2391">
        <w:rPr>
          <w:rFonts w:ascii="GHEA Grapalat" w:hAnsi="GHEA Grapalat"/>
          <w:lang w:val="hy-AM"/>
        </w:rPr>
        <w:lastRenderedPageBreak/>
        <w:t>իր տարածքում կարող է ունենալ բնական մենաշնորհների սուբյեկտ հանդիսացող իրավաբանական անձանց։</w:t>
      </w:r>
      <w:r w:rsidR="005E7F21" w:rsidRPr="00EB2391">
        <w:rPr>
          <w:rFonts w:ascii="GHEA Grapalat" w:hAnsi="GHEA Grapalat"/>
          <w:lang w:val="hy-AM"/>
        </w:rPr>
        <w:t xml:space="preserve"> </w:t>
      </w:r>
      <w:r w:rsidRPr="00EB2391">
        <w:rPr>
          <w:rFonts w:ascii="GHEA Grapalat" w:hAnsi="GHEA Grapalat"/>
          <w:lang w:val="hy-AM"/>
        </w:rPr>
        <w:t>Իր տարածքում այդպիսի իրավաբանական անձինք ունեցող անդամ պետությունն ապահովում է, որպեսզի իրավաբանական անձինք գործեն այդ անդամ պետության՝ պայմանագրի XIX բաժնից բխող պարտավորությունների հետ համատեղելի կերպով։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20.</w:t>
      </w:r>
      <w:r w:rsidR="005E7F21" w:rsidRPr="00EB2391">
        <w:rPr>
          <w:rFonts w:ascii="GHEA Grapalat" w:hAnsi="GHEA Grapalat"/>
          <w:lang w:val="hy-AM"/>
        </w:rPr>
        <w:t xml:space="preserve"> </w:t>
      </w:r>
      <w:r w:rsidRPr="00EB2391">
        <w:rPr>
          <w:rFonts w:ascii="GHEA Grapalat" w:hAnsi="GHEA Grapalat"/>
          <w:lang w:val="hy-AM"/>
        </w:rPr>
        <w:t>Եթե սույն Արձանագրության 19-րդ կետում նշված մեկ անդամ պետության իրավաբանական անձինք իրենց մենաշնորհային իրավունքների գործողության ոլորտից դուրս մյուս անդամ պետությունների անձանց հետ մրցակցում են ուղղակիորեն կամ իրենց կողմից վերահսկվող իրավաբանական անձանց միջոցով, ապա առաջին անդամ պետությունն ապահովում է, որ այդ իրավաբանական անձը չչարաշահի իր մենաշնորհային դիրքը՝ առաջին անդամ պետության տարածքում գործելով այնպես, որ դա անհամատեղելի լինի այդ առաջին անդամ պետության՝ սույն Արձանագրությունից բխող պարտավորությունների հետ։</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VI.</w:t>
      </w:r>
      <w:r w:rsidR="005E7F21" w:rsidRPr="00EB2391">
        <w:rPr>
          <w:rFonts w:ascii="GHEA Grapalat" w:hAnsi="GHEA Grapalat"/>
          <w:b/>
          <w:lang w:val="hy-AM"/>
        </w:rPr>
        <w:t xml:space="preserve"> </w:t>
      </w:r>
      <w:r w:rsidRPr="00EB2391">
        <w:rPr>
          <w:rFonts w:ascii="GHEA Grapalat" w:hAnsi="GHEA Grapalat"/>
          <w:b/>
          <w:lang w:val="hy-AM"/>
        </w:rPr>
        <w:t>Ծառայությունների առ</w:t>
      </w:r>
      <w:r w:rsidR="00455460" w:rsidRPr="00EB2391">
        <w:rPr>
          <w:rFonts w:ascii="GHEA Grapalat" w:hAnsi="GHEA Grapalat"/>
          <w:b/>
          <w:lang w:val="hy-AM"/>
        </w:rPr>
        <w:t>եւ</w:t>
      </w:r>
      <w:r w:rsidRPr="00EB2391">
        <w:rPr>
          <w:rFonts w:ascii="GHEA Grapalat" w:hAnsi="GHEA Grapalat"/>
          <w:b/>
          <w:lang w:val="hy-AM"/>
        </w:rPr>
        <w:t>տուրը, հիմնադրումն ու գործունեությունը</w:t>
      </w:r>
    </w:p>
    <w:p w:rsidR="00A9560F" w:rsidRPr="00EB2391" w:rsidRDefault="00A9560F" w:rsidP="00EB2391">
      <w:pPr>
        <w:spacing w:after="0" w:line="240" w:lineRule="auto"/>
        <w:contextualSpacing/>
        <w:jc w:val="center"/>
        <w:rPr>
          <w:rFonts w:ascii="GHEA Grapalat" w:hAnsi="GHEA Grapalat"/>
          <w:b/>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1.</w:t>
      </w:r>
      <w:r w:rsidR="005E7F21" w:rsidRPr="00EB2391">
        <w:rPr>
          <w:rFonts w:ascii="GHEA Grapalat" w:hAnsi="GHEA Grapalat"/>
          <w:b/>
          <w:lang w:val="hy-AM"/>
        </w:rPr>
        <w:t xml:space="preserve"> </w:t>
      </w:r>
      <w:r w:rsidRPr="00EB2391">
        <w:rPr>
          <w:rFonts w:ascii="GHEA Grapalat" w:hAnsi="GHEA Grapalat"/>
          <w:b/>
          <w:lang w:val="hy-AM"/>
        </w:rPr>
        <w:t>Ազգային ռեժիմը՝ ծառայությունների առ</w:t>
      </w:r>
      <w:r w:rsidR="00455460" w:rsidRPr="00EB2391">
        <w:rPr>
          <w:rFonts w:ascii="GHEA Grapalat" w:hAnsi="GHEA Grapalat"/>
          <w:b/>
          <w:lang w:val="hy-AM"/>
        </w:rPr>
        <w:t>եւ</w:t>
      </w:r>
      <w:r w:rsidRPr="00EB2391">
        <w:rPr>
          <w:rFonts w:ascii="GHEA Grapalat" w:hAnsi="GHEA Grapalat"/>
          <w:b/>
          <w:lang w:val="hy-AM"/>
        </w:rPr>
        <w:t>տրի, հիմնադրման ու գործունեության ժամանակ</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21.</w:t>
      </w:r>
      <w:r w:rsidR="005E7F21" w:rsidRPr="00EB2391">
        <w:rPr>
          <w:rFonts w:ascii="GHEA Grapalat" w:hAnsi="GHEA Grapalat"/>
          <w:lang w:val="hy-AM"/>
        </w:rPr>
        <w:t xml:space="preserve"> </w:t>
      </w:r>
      <w:r w:rsidRPr="00EB2391">
        <w:rPr>
          <w:rFonts w:ascii="GHEA Grapalat" w:hAnsi="GHEA Grapalat"/>
          <w:lang w:val="hy-AM"/>
        </w:rPr>
        <w:t>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տրին առնչվող բոլոր միջոցների համար յուրաքանչյուր անդամ պետություն մյուս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համար ապահովում է այնպիսի ռեժիմ, որը պակաս բարենպաստ չէ սեփական նույն (նմանատիպ)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համար նույն (նմանատիպ) հանգամանքներում ապահովվող ռեժիմից։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22.</w:t>
      </w:r>
      <w:r w:rsidR="005E7F21"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կարող է կատարել սույն Արձանագրության 21-րդ կետում նշված պարտավորությունները՝ ցանկացած այլ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համար ապահովելով պաշտոնապես նույն ռեժիմը կամ ռեժիմ՝ պաշտոնապես տարբեր այն ռեժիմից, որն այդ անդամ պետությունն ապահովում է սեփական նույն (նմանատիպ) ծառայությունների կամ ծառայությունների մատակարարների կամ ստացողների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Պաշտոնապես նույն կամ պաշտոնապես տարբեր ռեժիմը համարվում է պակաս բարենպաստ, եթե այն փոխում է մրցակցության պայմանները՝ հօգուտ այդ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(կամ) ստացողների՝ ցանկացած այլ անդամ պետության նույն (նմանատիպ)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(կամ) ստացողների համեմատ։</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23.</w:t>
      </w:r>
      <w:r w:rsidR="005E7F21" w:rsidRPr="00EB2391">
        <w:rPr>
          <w:rFonts w:ascii="GHEA Grapalat" w:hAnsi="GHEA Grapalat"/>
          <w:lang w:val="hy-AM"/>
        </w:rPr>
        <w:t xml:space="preserve"> </w:t>
      </w:r>
      <w:r w:rsidRPr="00EB2391">
        <w:rPr>
          <w:rFonts w:ascii="GHEA Grapalat" w:hAnsi="GHEA Grapalat"/>
          <w:lang w:val="hy-AM"/>
        </w:rPr>
        <w:t xml:space="preserve">Անկախ սույն Արձանագրության 21-րդ կետի դրույթներից՝ յուրաքանչյուր անդամ պետություն մյուս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մասով կարող է կիրառել ազգային ցանկերում կամ սույն Արձանագրության 2-րդ հավելվածում նշված առանձին սահմանափակումներն ու պայմանները։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24.</w:t>
      </w:r>
      <w:r w:rsidR="005E7F21"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ցանկացած անդամ պետության անձանց համար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իրականացման մասով ապահովում է այնպիսի ռեժիմ, որը պակաս բարենպաստ չէ սեփական տարածքում իր անձանց համար նույն (նմանատիպ) հանգամանքներում ապահովվող ռեժիմից։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25.</w:t>
      </w:r>
      <w:r w:rsidR="005E7F21" w:rsidRPr="00EB2391">
        <w:rPr>
          <w:rFonts w:ascii="GHEA Grapalat" w:hAnsi="GHEA Grapalat"/>
          <w:lang w:val="hy-AM"/>
        </w:rPr>
        <w:t xml:space="preserve"> </w:t>
      </w:r>
      <w:r w:rsidRPr="00EB2391">
        <w:rPr>
          <w:rFonts w:ascii="GHEA Grapalat" w:hAnsi="GHEA Grapalat"/>
          <w:lang w:val="hy-AM"/>
        </w:rPr>
        <w:t>Յուրաքանչյուր անդամ պետություն կարող է կատարել սույն Արձանագրության 24-րդ կետում նշված պարտավորությունները՝ ցանկացած այլ անդամ պետության անձանց համար ապահովելով պաշտոնապես նույն ռեժիմը կամ ռեժիմ՝ պաշտոնապես տարբեր այն ռեժիմից, որն այդ անդամ պետությունն ապահովում է իր անձանց համար։</w:t>
      </w:r>
      <w:r w:rsidR="005E7F21" w:rsidRPr="00EB2391">
        <w:rPr>
          <w:rFonts w:ascii="GHEA Grapalat" w:hAnsi="GHEA Grapalat"/>
          <w:lang w:val="hy-AM"/>
        </w:rPr>
        <w:t xml:space="preserve"> </w:t>
      </w:r>
      <w:r w:rsidRPr="00EB2391">
        <w:rPr>
          <w:rFonts w:ascii="GHEA Grapalat" w:hAnsi="GHEA Grapalat"/>
          <w:lang w:val="hy-AM"/>
        </w:rPr>
        <w:t>Ընդ որում, այդ ռեժիմը համարվում է պակաս բարենպաստ, եթե այն փոխում է մրցակցության պայմանները՝ հօգուտ այդ անդամ պետության անձանց՝ ցանկացած այլ անդամ պետության անձանց համեմատ։</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26.</w:t>
      </w:r>
      <w:r w:rsidR="005E7F21" w:rsidRPr="00EB2391">
        <w:rPr>
          <w:rFonts w:ascii="GHEA Grapalat" w:hAnsi="GHEA Grapalat"/>
          <w:lang w:val="hy-AM"/>
        </w:rPr>
        <w:t xml:space="preserve"> </w:t>
      </w:r>
      <w:r w:rsidRPr="00EB2391">
        <w:rPr>
          <w:rFonts w:ascii="GHEA Grapalat" w:hAnsi="GHEA Grapalat"/>
          <w:lang w:val="hy-AM"/>
        </w:rPr>
        <w:t xml:space="preserve">Անկախ սույն Արձանագրության 24-րդ կետի դրույթներից՝ յուրաքանչյուր անդամ պետություն ցանկացած անդամ պետության անձանց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մասով կարող է կիրառել ազգային ցանկերում կամ սույն Արձանագրության 2-րդ հավելվածում նշված առանձին սահմանափակումներն ու պայմանները։</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2.</w:t>
      </w:r>
      <w:r w:rsidR="005E7F21" w:rsidRPr="00EB2391">
        <w:rPr>
          <w:rFonts w:ascii="GHEA Grapalat" w:hAnsi="GHEA Grapalat"/>
          <w:b/>
          <w:lang w:val="hy-AM"/>
        </w:rPr>
        <w:t xml:space="preserve"> </w:t>
      </w:r>
      <w:r w:rsidRPr="00EB2391">
        <w:rPr>
          <w:rFonts w:ascii="GHEA Grapalat" w:hAnsi="GHEA Grapalat"/>
          <w:b/>
          <w:lang w:val="hy-AM"/>
        </w:rPr>
        <w:t>Առավել բարենպաստ ռեժիմը՝ ծառայությունների առ</w:t>
      </w:r>
      <w:r w:rsidR="00455460" w:rsidRPr="00EB2391">
        <w:rPr>
          <w:rFonts w:ascii="GHEA Grapalat" w:hAnsi="GHEA Grapalat"/>
          <w:b/>
          <w:lang w:val="hy-AM"/>
        </w:rPr>
        <w:t>եւ</w:t>
      </w:r>
      <w:r w:rsidRPr="00EB2391">
        <w:rPr>
          <w:rFonts w:ascii="GHEA Grapalat" w:hAnsi="GHEA Grapalat"/>
          <w:b/>
          <w:lang w:val="hy-AM"/>
        </w:rPr>
        <w:t>տրի, հիմնադրման ու գործունեության ժամանակ</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27.</w:t>
      </w:r>
      <w:r w:rsidR="005E7F21"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նույն (նմանատիպ) հանգամանքներում ցանկացած այլ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համար ապահովում է այնպիսի ռեժիմ, որը պակաս բարենպաստ չէ երրորդ պետությունների նույն (նմանատիպ)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համար ապահովվող ռեժիմից։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28.</w:t>
      </w:r>
      <w:r w:rsidR="005E7F21" w:rsidRPr="00EB2391">
        <w:rPr>
          <w:rFonts w:ascii="GHEA Grapalat" w:hAnsi="GHEA Grapalat"/>
          <w:lang w:val="hy-AM"/>
        </w:rPr>
        <w:t xml:space="preserve"> </w:t>
      </w:r>
      <w:r w:rsidRPr="00EB2391">
        <w:rPr>
          <w:rFonts w:ascii="GHEA Grapalat" w:hAnsi="GHEA Grapalat"/>
          <w:lang w:val="hy-AM"/>
        </w:rPr>
        <w:t xml:space="preserve">Անկախ սույն Արձանագրության 27-րդ կետի դրույթներից՝ յուրաքանչյուր անդամ պետություն ցանկացած այլ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մասով կարող է կիրառել ազգային ցանկում կամ սույն Արձանագրության 2-րդ հավելվածում նշված առանձին բացառու</w:t>
      </w:r>
      <w:r w:rsidR="000B3FAF" w:rsidRPr="00EB2391">
        <w:rPr>
          <w:rFonts w:ascii="GHEA Grapalat" w:hAnsi="GHEA Grapalat"/>
          <w:lang w:val="hy-AM"/>
        </w:rPr>
        <w:t>թյուն</w:t>
      </w:r>
      <w:r w:rsidRPr="00EB2391">
        <w:rPr>
          <w:rFonts w:ascii="GHEA Grapalat" w:hAnsi="GHEA Grapalat"/>
          <w:lang w:val="hy-AM"/>
        </w:rPr>
        <w:t>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29.</w:t>
      </w:r>
      <w:r w:rsidR="005E7F21" w:rsidRPr="00EB2391">
        <w:rPr>
          <w:rFonts w:ascii="GHEA Grapalat" w:hAnsi="GHEA Grapalat"/>
          <w:lang w:val="hy-AM"/>
        </w:rPr>
        <w:t xml:space="preserve"> </w:t>
      </w:r>
      <w:r w:rsidRPr="00EB2391">
        <w:rPr>
          <w:rFonts w:ascii="GHEA Grapalat" w:hAnsi="GHEA Grapalat"/>
          <w:lang w:val="hy-AM"/>
        </w:rPr>
        <w:t>Յուրաքանչյուր անդամ պետություն նույն (նմանատիպ) հանգամանքներում ցանկացած այլ անդամ պետության անձանց, ինչպես նա</w:t>
      </w:r>
      <w:r w:rsidR="00455460" w:rsidRPr="00EB2391">
        <w:rPr>
          <w:rFonts w:ascii="GHEA Grapalat" w:hAnsi="GHEA Grapalat"/>
          <w:lang w:val="hy-AM"/>
        </w:rPr>
        <w:t>եւ</w:t>
      </w:r>
      <w:r w:rsidRPr="00EB2391">
        <w:rPr>
          <w:rFonts w:ascii="GHEA Grapalat" w:hAnsi="GHEA Grapalat"/>
          <w:lang w:val="hy-AM"/>
        </w:rPr>
        <w:t xml:space="preserve"> իր կողմից հիմնադրված անձանց համար իր տարածքում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իրականացման մասով ապահովում է այնպիսի ռեժիմ, որը պակաս բարենպաստ չէ երրորդ պետությունների անձանց, ինչպես նա</w:t>
      </w:r>
      <w:r w:rsidR="00455460" w:rsidRPr="00EB2391">
        <w:rPr>
          <w:rFonts w:ascii="GHEA Grapalat" w:hAnsi="GHEA Grapalat"/>
          <w:lang w:val="hy-AM"/>
        </w:rPr>
        <w:t>եւ</w:t>
      </w:r>
      <w:r w:rsidRPr="00EB2391">
        <w:rPr>
          <w:rFonts w:ascii="GHEA Grapalat" w:hAnsi="GHEA Grapalat"/>
          <w:lang w:val="hy-AM"/>
        </w:rPr>
        <w:t xml:space="preserve"> իր կողմից հիմնադրված անձանց համար ապահովվող ռեժիմից։</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3.</w:t>
      </w:r>
      <w:r w:rsidR="005E7F21" w:rsidRPr="00EB2391">
        <w:rPr>
          <w:rFonts w:ascii="GHEA Grapalat" w:hAnsi="GHEA Grapalat"/>
          <w:b/>
          <w:lang w:val="hy-AM"/>
        </w:rPr>
        <w:t xml:space="preserve"> </w:t>
      </w:r>
      <w:r w:rsidRPr="00EB2391">
        <w:rPr>
          <w:rFonts w:ascii="GHEA Grapalat" w:hAnsi="GHEA Grapalat"/>
          <w:b/>
          <w:lang w:val="hy-AM"/>
        </w:rPr>
        <w:t xml:space="preserve">Քանակական </w:t>
      </w:r>
      <w:r w:rsidR="00455460" w:rsidRPr="00EB2391">
        <w:rPr>
          <w:rFonts w:ascii="GHEA Grapalat" w:hAnsi="GHEA Grapalat"/>
          <w:b/>
          <w:lang w:val="hy-AM"/>
        </w:rPr>
        <w:t>եւ</w:t>
      </w:r>
      <w:r w:rsidRPr="00EB2391">
        <w:rPr>
          <w:rFonts w:ascii="GHEA Grapalat" w:hAnsi="GHEA Grapalat"/>
          <w:b/>
          <w:lang w:val="hy-AM"/>
        </w:rPr>
        <w:t xml:space="preserve"> ներդրումային միջոցները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30.</w:t>
      </w:r>
      <w:r w:rsidR="005E7F21" w:rsidRPr="00EB2391">
        <w:rPr>
          <w:rFonts w:ascii="GHEA Grapalat" w:hAnsi="GHEA Grapalat"/>
          <w:lang w:val="hy-AM"/>
        </w:rPr>
        <w:t xml:space="preserve"> </w:t>
      </w:r>
      <w:r w:rsidRPr="00EB2391">
        <w:rPr>
          <w:rFonts w:ascii="GHEA Grapalat" w:hAnsi="GHEA Grapalat"/>
          <w:lang w:val="hy-AM"/>
        </w:rPr>
        <w:t>Անդամ պետությունները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իրականացման մասով չեն սահմանում </w:t>
      </w:r>
      <w:r w:rsidR="00455460" w:rsidRPr="00EB2391">
        <w:rPr>
          <w:rFonts w:ascii="GHEA Grapalat" w:hAnsi="GHEA Grapalat"/>
          <w:lang w:val="hy-AM"/>
        </w:rPr>
        <w:t>եւ</w:t>
      </w:r>
      <w:r w:rsidRPr="00EB2391">
        <w:rPr>
          <w:rFonts w:ascii="GHEA Grapalat" w:hAnsi="GHEA Grapalat"/>
          <w:lang w:val="hy-AM"/>
        </w:rPr>
        <w:t xml:space="preserve"> ցանկացած անդամ պետության անձանց նկատմամբ չեն կիրառում սահմանափակումներ, որոնք առնչվում են՝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ծառայությունների մատակարարների թվին՝ քվոտայի, տնտեսական նպատակահարմարության ստուգման կամ ցանկացած այլ քանակական ձ</w:t>
      </w:r>
      <w:r w:rsidR="00455460" w:rsidRPr="00EB2391">
        <w:rPr>
          <w:rFonts w:ascii="GHEA Grapalat" w:hAnsi="GHEA Grapalat"/>
          <w:lang w:val="hy-AM"/>
        </w:rPr>
        <w:t>եւ</w:t>
      </w:r>
      <w:r w:rsidRPr="00EB2391">
        <w:rPr>
          <w:rFonts w:ascii="GHEA Grapalat" w:hAnsi="GHEA Grapalat"/>
          <w:lang w:val="hy-AM"/>
        </w:rPr>
        <w:t>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ստեղծվող, ձեռք բերվող </w:t>
      </w:r>
      <w:r w:rsidR="00455460" w:rsidRPr="00EB2391">
        <w:rPr>
          <w:rFonts w:ascii="GHEA Grapalat" w:hAnsi="GHEA Grapalat"/>
          <w:lang w:val="hy-AM"/>
        </w:rPr>
        <w:t>եւ</w:t>
      </w:r>
      <w:r w:rsidRPr="00EB2391">
        <w:rPr>
          <w:rFonts w:ascii="GHEA Grapalat" w:hAnsi="GHEA Grapalat"/>
          <w:lang w:val="hy-AM"/>
        </w:rPr>
        <w:t xml:space="preserve"> (կամ) վերահսկվող իրավաբանական անձանց, մասնաճյուղերի կամ</w:t>
      </w:r>
      <w:r w:rsidR="003B2CB3" w:rsidRPr="00EB2391">
        <w:rPr>
          <w:rFonts w:ascii="GHEA Grapalat" w:hAnsi="GHEA Grapalat"/>
          <w:lang w:val="hy-AM"/>
        </w:rPr>
        <w:t xml:space="preserve"> </w:t>
      </w:r>
      <w:r w:rsidRPr="00EB2391">
        <w:rPr>
          <w:rFonts w:ascii="GHEA Grapalat" w:hAnsi="GHEA Grapalat"/>
          <w:lang w:val="hy-AM"/>
        </w:rPr>
        <w:t>ներկայացուցչությունների, գրանցվող անհատ ձեռնարկատերերի թվին,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ծառայությունների ցանկացած մատակարարի գործառություններին՝ քվոտայի, տնտեսական նպատակահարմարության ստուգման տեսքով կամ ցանկացած այլ քանակական ձ</w:t>
      </w:r>
      <w:r w:rsidR="00455460" w:rsidRPr="00EB2391">
        <w:rPr>
          <w:rFonts w:ascii="GHEA Grapalat" w:hAnsi="GHEA Grapalat"/>
          <w:lang w:val="hy-AM"/>
        </w:rPr>
        <w:t>եւ</w:t>
      </w:r>
      <w:r w:rsidRPr="00EB2391">
        <w:rPr>
          <w:rFonts w:ascii="GHEA Grapalat" w:hAnsi="GHEA Grapalat"/>
          <w:lang w:val="hy-AM"/>
        </w:rPr>
        <w:t>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 ստեղծված, ձեռք բերված կամ վերահսկվող իրավաբանական անձի, մասնաճյուղի, ներկայացուցչության, գրանցված անհատ ձեռնարկատիրոջ գործառություններին՝ նրանց կողմից գործունեություն իրականացնելու ընթացքում՝ քվոտայի, տնտեսական նպատակահարմարության ստուգման կամ ցանկացած այլ քանակական ձ</w:t>
      </w:r>
      <w:r w:rsidR="00455460" w:rsidRPr="00EB2391">
        <w:rPr>
          <w:rFonts w:ascii="GHEA Grapalat" w:hAnsi="GHEA Grapalat"/>
          <w:lang w:val="hy-AM"/>
        </w:rPr>
        <w:t>եւ</w:t>
      </w:r>
      <w:r w:rsidRPr="00EB2391">
        <w:rPr>
          <w:rFonts w:ascii="GHEA Grapalat" w:hAnsi="GHEA Grapalat"/>
          <w:lang w:val="hy-AM"/>
        </w:rPr>
        <w:t xml:space="preserve">ով,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5) հիմնադրման ձ</w:t>
      </w:r>
      <w:r w:rsidR="00455460" w:rsidRPr="00EB2391">
        <w:rPr>
          <w:rFonts w:ascii="GHEA Grapalat" w:hAnsi="GHEA Grapalat"/>
          <w:lang w:val="hy-AM"/>
        </w:rPr>
        <w:t>եւ</w:t>
      </w:r>
      <w:r w:rsidRPr="00EB2391">
        <w:rPr>
          <w:rFonts w:ascii="GHEA Grapalat" w:hAnsi="GHEA Grapalat"/>
          <w:lang w:val="hy-AM"/>
        </w:rPr>
        <w:t>ին, այդ թվում՝ իրավաբանական անձի կազմակերպաիրավական ձ</w:t>
      </w:r>
      <w:r w:rsidR="00455460" w:rsidRPr="00EB2391">
        <w:rPr>
          <w:rFonts w:ascii="GHEA Grapalat" w:hAnsi="GHEA Grapalat"/>
          <w:lang w:val="hy-AM"/>
        </w:rPr>
        <w:t>եւ</w:t>
      </w:r>
      <w:r w:rsidRPr="00EB2391">
        <w:rPr>
          <w:rFonts w:ascii="GHEA Grapalat" w:hAnsi="GHEA Grapalat"/>
          <w:lang w:val="hy-AM"/>
        </w:rPr>
        <w:t>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 իրավաբանական անձի կանոնադրական կապիտալում ձեռք բերվող մասնաբաժնին կամ իրավաբանական անձի նկատմամբ վերահսկողության աստիճանին,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7) այն ֆիզիկական անձանց ընդհանուր թվի սահմանափակմանը, որոնք ծառայությունների որոշակի ոլորտում կարող են զբաղվածություն ունենալ կամ այն ֆիզիկական անձանց թվի սահմանափակմանը, որոնց ծառայությունների մատակարարը կարող է վարձել, որոնց անհրաժեշտությունը կա </w:t>
      </w:r>
      <w:r w:rsidR="00455460" w:rsidRPr="00EB2391">
        <w:rPr>
          <w:rFonts w:ascii="GHEA Grapalat" w:hAnsi="GHEA Grapalat"/>
          <w:lang w:val="hy-AM"/>
        </w:rPr>
        <w:t>եւ</w:t>
      </w:r>
      <w:r w:rsidRPr="00EB2391">
        <w:rPr>
          <w:rFonts w:ascii="GHEA Grapalat" w:hAnsi="GHEA Grapalat"/>
          <w:lang w:val="hy-AM"/>
        </w:rPr>
        <w:t xml:space="preserve"> որոնք անմիջականորեն առնչվում են որոշակի ծառայության մատակարարմանը՝ քանակական քվոտաների կամ տնտեսական նպատակահարմարության ստուգման ձ</w:t>
      </w:r>
      <w:r w:rsidR="00455460" w:rsidRPr="00EB2391">
        <w:rPr>
          <w:rFonts w:ascii="GHEA Grapalat" w:hAnsi="GHEA Grapalat"/>
          <w:lang w:val="hy-AM"/>
        </w:rPr>
        <w:t>եւ</w:t>
      </w:r>
      <w:r w:rsidRPr="00EB2391">
        <w:rPr>
          <w:rFonts w:ascii="GHEA Grapalat" w:hAnsi="GHEA Grapalat"/>
          <w:lang w:val="hy-AM"/>
        </w:rPr>
        <w:t>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31.</w:t>
      </w:r>
      <w:r w:rsidR="005E7F21"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ցանկացած անդամ պետության ծառայությունների, ծառայությունների մատակարարների </w:t>
      </w:r>
      <w:r w:rsidR="00455460" w:rsidRPr="00EB2391">
        <w:rPr>
          <w:rFonts w:ascii="GHEA Grapalat" w:hAnsi="GHEA Grapalat"/>
          <w:lang w:val="hy-AM"/>
        </w:rPr>
        <w:t>եւ</w:t>
      </w:r>
      <w:r w:rsidRPr="00EB2391">
        <w:rPr>
          <w:rFonts w:ascii="GHEA Grapalat" w:hAnsi="GHEA Grapalat"/>
          <w:lang w:val="hy-AM"/>
        </w:rPr>
        <w:t xml:space="preserve"> ստացողների մասով կարող է սահմանել </w:t>
      </w:r>
      <w:r w:rsidR="00455460" w:rsidRPr="00EB2391">
        <w:rPr>
          <w:rFonts w:ascii="GHEA Grapalat" w:hAnsi="GHEA Grapalat"/>
          <w:lang w:val="hy-AM"/>
        </w:rPr>
        <w:t>եւ</w:t>
      </w:r>
      <w:r w:rsidRPr="00EB2391">
        <w:rPr>
          <w:rFonts w:ascii="GHEA Grapalat" w:hAnsi="GHEA Grapalat"/>
          <w:lang w:val="hy-AM"/>
        </w:rPr>
        <w:t xml:space="preserve"> կիրառել սույն Արձանագրության 30-րդ կետում նշված սահմանափակումներն այն դեպքում, եթե այդպիսի սահմանափակումները նախատեսված են ազգային ցանկով կամ սույն Արձանագրության 2-րդ հավելվածով։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32.</w:t>
      </w:r>
      <w:r w:rsidR="005E7F21" w:rsidRPr="00EB2391">
        <w:rPr>
          <w:rFonts w:ascii="GHEA Grapalat" w:hAnsi="GHEA Grapalat"/>
          <w:lang w:val="hy-AM"/>
        </w:rPr>
        <w:t xml:space="preserve"> </w:t>
      </w:r>
      <w:r w:rsidRPr="00EB2391">
        <w:rPr>
          <w:rFonts w:ascii="GHEA Grapalat" w:hAnsi="GHEA Grapalat"/>
          <w:lang w:val="hy-AM"/>
        </w:rPr>
        <w:t xml:space="preserve">Անդամ պետություններից ոչ մեկը չի սահմանում </w:t>
      </w:r>
      <w:r w:rsidR="00455460" w:rsidRPr="00EB2391">
        <w:rPr>
          <w:rFonts w:ascii="GHEA Grapalat" w:hAnsi="GHEA Grapalat"/>
          <w:lang w:val="hy-AM"/>
        </w:rPr>
        <w:t>եւ</w:t>
      </w:r>
      <w:r w:rsidRPr="00EB2391">
        <w:rPr>
          <w:rFonts w:ascii="GHEA Grapalat" w:hAnsi="GHEA Grapalat"/>
          <w:lang w:val="hy-AM"/>
        </w:rPr>
        <w:t xml:space="preserve"> անդամ պետությունների անձանց, ինչպես նա</w:t>
      </w:r>
      <w:r w:rsidR="00455460" w:rsidRPr="00EB2391">
        <w:rPr>
          <w:rFonts w:ascii="GHEA Grapalat" w:hAnsi="GHEA Grapalat"/>
          <w:lang w:val="hy-AM"/>
        </w:rPr>
        <w:t>եւ</w:t>
      </w:r>
      <w:r w:rsidRPr="00EB2391">
        <w:rPr>
          <w:rFonts w:ascii="GHEA Grapalat" w:hAnsi="GHEA Grapalat"/>
          <w:lang w:val="hy-AM"/>
        </w:rPr>
        <w:t xml:space="preserve"> իր կողմից հիմնադրված անձանց նկատմամբ չի կիրառում հետ</w:t>
      </w:r>
      <w:r w:rsidR="00455460" w:rsidRPr="00EB2391">
        <w:rPr>
          <w:rFonts w:ascii="GHEA Grapalat" w:hAnsi="GHEA Grapalat"/>
          <w:lang w:val="hy-AM"/>
        </w:rPr>
        <w:t>եւ</w:t>
      </w:r>
      <w:r w:rsidRPr="00EB2391">
        <w:rPr>
          <w:rFonts w:ascii="GHEA Grapalat" w:hAnsi="GHEA Grapalat"/>
          <w:lang w:val="hy-AM"/>
        </w:rPr>
        <w:t xml:space="preserve">յալ լրացուցիչ պահանջները՝ որպես հիմնադրման </w:t>
      </w:r>
      <w:r w:rsidR="00455460" w:rsidRPr="00EB2391">
        <w:rPr>
          <w:rFonts w:ascii="GHEA Grapalat" w:hAnsi="GHEA Grapalat"/>
          <w:lang w:val="hy-AM"/>
        </w:rPr>
        <w:t>եւ</w:t>
      </w:r>
      <w:r w:rsidRPr="00EB2391">
        <w:rPr>
          <w:rFonts w:ascii="GHEA Grapalat" w:hAnsi="GHEA Grapalat"/>
          <w:lang w:val="hy-AM"/>
        </w:rPr>
        <w:t xml:space="preserve"> (կամ) գործունեության հետ կապված պայմաններ.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արտահանել արտադրված բոլոր ապրանքները կամ ծառայությունները կամ դրանց մի մասը,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ներմուծել ապրանքները կամ ծառայությունները,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գնել կամ օգտագործել ապրանքներ կամ ծառայություններ, որոնց ծագման պետությունը անդամ պետությունն է,</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4) պահանջները, որոնք սահմանափակում են այդ անդամ պետության տարածքում ապրանքների վաճառքը կամ ծառայությունների մատուցումը, այդ անդամ պետության տարածք ապրանքների ներմուծումը կամ այդ անդամ պետության տարածքից ապրանքների արտահանումը </w:t>
      </w:r>
      <w:r w:rsidR="00455460" w:rsidRPr="00EB2391">
        <w:rPr>
          <w:rFonts w:ascii="GHEA Grapalat" w:hAnsi="GHEA Grapalat"/>
          <w:lang w:val="hy-AM"/>
        </w:rPr>
        <w:t>եւ</w:t>
      </w:r>
      <w:r w:rsidRPr="00EB2391">
        <w:rPr>
          <w:rFonts w:ascii="GHEA Grapalat" w:hAnsi="GHEA Grapalat"/>
          <w:lang w:val="hy-AM"/>
        </w:rPr>
        <w:t xml:space="preserve"> կապված են արտադրվող ապրանքների (մատուցվող ծառայությունների) ծավալների, տեղական ապրանքների կամ ծառայությունների օգտագործման հետ, կամ սահմանափակում են ձեռնարկության հասանելիությունն այն արտարժույթին, որը սահմանված է սույն ենթակետում նշված գործառնությունների մասով,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5) փոխանցել տեխնոլոգիաները, «նոու–հաուն» </w:t>
      </w:r>
      <w:r w:rsidR="00455460" w:rsidRPr="00EB2391">
        <w:rPr>
          <w:rFonts w:ascii="GHEA Grapalat" w:hAnsi="GHEA Grapalat"/>
          <w:lang w:val="hy-AM"/>
        </w:rPr>
        <w:t>եւ</w:t>
      </w:r>
      <w:r w:rsidRPr="00EB2391">
        <w:rPr>
          <w:rFonts w:ascii="GHEA Grapalat" w:hAnsi="GHEA Grapalat"/>
          <w:lang w:val="hy-AM"/>
        </w:rPr>
        <w:t xml:space="preserve"> առ</w:t>
      </w:r>
      <w:r w:rsidR="00455460" w:rsidRPr="00EB2391">
        <w:rPr>
          <w:rFonts w:ascii="GHEA Grapalat" w:hAnsi="GHEA Grapalat"/>
          <w:lang w:val="hy-AM"/>
        </w:rPr>
        <w:t>եւ</w:t>
      </w:r>
      <w:r w:rsidRPr="00EB2391">
        <w:rPr>
          <w:rFonts w:ascii="GHEA Grapalat" w:hAnsi="GHEA Grapalat"/>
          <w:lang w:val="hy-AM"/>
        </w:rPr>
        <w:t>տրային արժեք ունեցող այլ տեղեկություններ՝ բացառությամբ դատարանի կամ մրցակցության պաշտպանության ոլորտում լիազորված մարմնի որոշման հիման վրա դրանց փոխանցման դեպքերի՝ անդամ պետությունների միջազգային այլ պայմանագրերով սահմանված մրցակցային քաղաքականությունն իրականացնելու կանոնները պահպանելիս։</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33.</w:t>
      </w:r>
      <w:r w:rsidR="005E7F21"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կարող է սահմանել </w:t>
      </w:r>
      <w:r w:rsidR="00455460" w:rsidRPr="00EB2391">
        <w:rPr>
          <w:rFonts w:ascii="GHEA Grapalat" w:hAnsi="GHEA Grapalat"/>
          <w:lang w:val="hy-AM"/>
        </w:rPr>
        <w:t>եւ</w:t>
      </w:r>
      <w:r w:rsidRPr="00EB2391">
        <w:rPr>
          <w:rFonts w:ascii="GHEA Grapalat" w:hAnsi="GHEA Grapalat"/>
          <w:lang w:val="hy-AM"/>
        </w:rPr>
        <w:t xml:space="preserve"> մյուս անդամ պետությունների անձանց նկատմամբ կիրառել սույն Արձանագրության 32-րդ կետում նշված լրացուցիչ պահանջներն այն դեպքում, եթե այդպիսի սահմանափակումները</w:t>
      </w:r>
      <w:r w:rsidR="005E7F21" w:rsidRPr="00EB2391">
        <w:rPr>
          <w:rStyle w:val="Tag"/>
          <w:rFonts w:ascii="GHEA Grapalat" w:hAnsi="GHEA Grapalat"/>
          <w:color w:val="auto"/>
          <w:lang w:val="hy-AM"/>
        </w:rPr>
        <w:t xml:space="preserve"> </w:t>
      </w:r>
      <w:r w:rsidRPr="00EB2391">
        <w:rPr>
          <w:rFonts w:ascii="GHEA Grapalat" w:hAnsi="GHEA Grapalat"/>
          <w:lang w:val="hy-AM"/>
        </w:rPr>
        <w:t>նախատեսված են ազգային ցանկով կամ սույն Արձանագրության 2-րդ հավելվածով։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34.</w:t>
      </w:r>
      <w:r w:rsidR="005E7F21" w:rsidRPr="00EB2391">
        <w:rPr>
          <w:rFonts w:ascii="GHEA Grapalat" w:hAnsi="GHEA Grapalat"/>
          <w:lang w:val="hy-AM"/>
        </w:rPr>
        <w:t xml:space="preserve"> </w:t>
      </w:r>
      <w:r w:rsidRPr="00EB2391">
        <w:rPr>
          <w:rFonts w:ascii="GHEA Grapalat" w:hAnsi="GHEA Grapalat"/>
          <w:lang w:val="hy-AM"/>
        </w:rPr>
        <w:t>Սույն Արձանագրության 32-րդ կետում նշված պահանջների կատարումը չի կարող հիմք ծառայել, որպեսզի ցանկացած անդամ պետության անձ ստանա հիմնադրման կամ գործունեության հետ կապված առանձնաշնորհումներ։</w:t>
      </w:r>
    </w:p>
    <w:p w:rsidR="005E7F21" w:rsidRDefault="005E7F21" w:rsidP="00EB2391">
      <w:pPr>
        <w:spacing w:after="0" w:line="240" w:lineRule="auto"/>
        <w:contextualSpacing/>
        <w:jc w:val="both"/>
        <w:rPr>
          <w:rFonts w:ascii="GHEA Grapalat" w:hAnsi="GHEA Grapalat"/>
        </w:rPr>
      </w:pPr>
    </w:p>
    <w:p w:rsidR="00EB2391" w:rsidRPr="00EB2391" w:rsidRDefault="00EB2391" w:rsidP="00EB2391">
      <w:pPr>
        <w:spacing w:after="0" w:line="240" w:lineRule="auto"/>
        <w:contextualSpacing/>
        <w:jc w:val="both"/>
        <w:rPr>
          <w:rFonts w:ascii="GHEA Grapalat" w:hAnsi="GHEA Grapalat"/>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lastRenderedPageBreak/>
        <w:t>4.</w:t>
      </w:r>
      <w:r w:rsidR="005E7F21" w:rsidRPr="00EB2391">
        <w:rPr>
          <w:rFonts w:ascii="GHEA Grapalat" w:hAnsi="GHEA Grapalat"/>
          <w:b/>
          <w:lang w:val="hy-AM"/>
        </w:rPr>
        <w:t xml:space="preserve"> </w:t>
      </w:r>
      <w:r w:rsidRPr="00EB2391">
        <w:rPr>
          <w:rFonts w:ascii="GHEA Grapalat" w:hAnsi="GHEA Grapalat"/>
          <w:b/>
          <w:lang w:val="hy-AM"/>
        </w:rPr>
        <w:t>Ֆիզիկական անձանց տեղափոխումը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35.</w:t>
      </w:r>
      <w:r w:rsidR="005E7F21" w:rsidRPr="00EB2391">
        <w:rPr>
          <w:rFonts w:ascii="GHEA Grapalat" w:hAnsi="GHEA Grapalat"/>
          <w:lang w:val="hy-AM"/>
        </w:rPr>
        <w:t xml:space="preserve"> </w:t>
      </w:r>
      <w:r w:rsidRPr="00EB2391">
        <w:rPr>
          <w:rFonts w:ascii="GHEA Grapalat" w:hAnsi="GHEA Grapalat"/>
          <w:lang w:val="hy-AM"/>
        </w:rPr>
        <w:t xml:space="preserve">Բացառությամբ ազգային ցանկում կամ սույն Արձանագրության 2-րդ հավելվածում նշված սահմանափակումների </w:t>
      </w:r>
      <w:r w:rsidR="00455460" w:rsidRPr="00EB2391">
        <w:rPr>
          <w:rFonts w:ascii="GHEA Grapalat" w:hAnsi="GHEA Grapalat"/>
          <w:lang w:val="hy-AM"/>
        </w:rPr>
        <w:t>եւ</w:t>
      </w:r>
      <w:r w:rsidRPr="00EB2391">
        <w:rPr>
          <w:rFonts w:ascii="GHEA Grapalat" w:hAnsi="GHEA Grapalat"/>
          <w:lang w:val="hy-AM"/>
        </w:rPr>
        <w:t xml:space="preserve"> պահանջների՝ հաշվի առնելով պայմանագրի XXVI բաժնի դրույթները՝ յուրաքանչյուր անդամ պետություն իր տարածքում չի սահմանում </w:t>
      </w:r>
      <w:r w:rsidR="00455460" w:rsidRPr="00EB2391">
        <w:rPr>
          <w:rFonts w:ascii="GHEA Grapalat" w:hAnsi="GHEA Grapalat"/>
          <w:lang w:val="hy-AM"/>
        </w:rPr>
        <w:t>եւ</w:t>
      </w:r>
      <w:r w:rsidRPr="00EB2391">
        <w:rPr>
          <w:rFonts w:ascii="GHEA Grapalat" w:hAnsi="GHEA Grapalat"/>
          <w:lang w:val="hy-AM"/>
        </w:rPr>
        <w:t xml:space="preserve"> կիրառում աշխատողներ վարձելու հետ կապված սահմանափակումներ՝ ստեղծված, ձեռքբերված կամ վերահսկվող իրավաբանական անձի, մասնաճյուղի, ներկայացուցչության, գրանցված անհատ ձեռնարկատիրոջ գործունեության մասով։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36.</w:t>
      </w:r>
      <w:r w:rsidR="005E7F21" w:rsidRPr="00EB2391">
        <w:rPr>
          <w:rFonts w:ascii="GHEA Grapalat" w:hAnsi="GHEA Grapalat"/>
          <w:lang w:val="hy-AM"/>
        </w:rPr>
        <w:t xml:space="preserve"> </w:t>
      </w:r>
      <w:r w:rsidRPr="00EB2391">
        <w:rPr>
          <w:rFonts w:ascii="GHEA Grapalat" w:hAnsi="GHEA Grapalat"/>
          <w:lang w:val="hy-AM"/>
        </w:rPr>
        <w:t>Սույն Արձանագրության 35-րդ կետի դրույթները չեն կիրառվում այն պահանջների մասով, որոնք ներկայացվում են աշխատողների կրթությանը, փորձառությանը, որակավորմանը, աշխատանքային հատկանիշներին այն դեպքում, եթե դրանց կիրառումը չի հանգեցնում աշխատողների նկատմամբ փաստացի խտրականության դրս</w:t>
      </w:r>
      <w:r w:rsidR="00455460" w:rsidRPr="00EB2391">
        <w:rPr>
          <w:rFonts w:ascii="GHEA Grapalat" w:hAnsi="GHEA Grapalat"/>
          <w:lang w:val="hy-AM"/>
        </w:rPr>
        <w:t>եւ</w:t>
      </w:r>
      <w:r w:rsidRPr="00EB2391">
        <w:rPr>
          <w:rFonts w:ascii="GHEA Grapalat" w:hAnsi="GHEA Grapalat"/>
          <w:lang w:val="hy-AM"/>
        </w:rPr>
        <w:t>որմանը՝ կախված քաղաքացիությունից։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37.</w:t>
      </w:r>
      <w:r w:rsidR="005E7F21" w:rsidRPr="00EB2391">
        <w:rPr>
          <w:rFonts w:ascii="GHEA Grapalat" w:hAnsi="GHEA Grapalat"/>
          <w:lang w:val="hy-AM"/>
        </w:rPr>
        <w:t xml:space="preserve"> </w:t>
      </w:r>
      <w:r w:rsidRPr="00EB2391">
        <w:rPr>
          <w:rFonts w:ascii="GHEA Grapalat" w:hAnsi="GHEA Grapalat"/>
          <w:lang w:val="hy-AM"/>
        </w:rPr>
        <w:t xml:space="preserve">Հաշվի առնելով պայմանագրի XXVI բաժնի դրույթները՝ յուրաքանչյուր անդամ պետություն չի սահմանում </w:t>
      </w:r>
      <w:r w:rsidR="00455460" w:rsidRPr="00EB2391">
        <w:rPr>
          <w:rFonts w:ascii="GHEA Grapalat" w:hAnsi="GHEA Grapalat"/>
          <w:lang w:val="hy-AM"/>
        </w:rPr>
        <w:t>եւ</w:t>
      </w:r>
      <w:r w:rsidRPr="00EB2391">
        <w:rPr>
          <w:rFonts w:ascii="GHEA Grapalat" w:hAnsi="GHEA Grapalat"/>
          <w:lang w:val="hy-AM"/>
        </w:rPr>
        <w:t xml:space="preserve"> չի կիրառում սահմանափակումներ այն ֆիզիկական անձանց նկատմամբ, որոնք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տրին մասնակցում են սույն Արձանագրության 6-րդ կետի 22-րդ ենթակետի հինգերորդ պարբերության մեջ նշված եղանակով, </w:t>
      </w:r>
      <w:r w:rsidR="00455460" w:rsidRPr="00EB2391">
        <w:rPr>
          <w:rFonts w:ascii="GHEA Grapalat" w:hAnsi="GHEA Grapalat"/>
          <w:lang w:val="hy-AM"/>
        </w:rPr>
        <w:t>եւ</w:t>
      </w:r>
      <w:r w:rsidRPr="00EB2391">
        <w:rPr>
          <w:rFonts w:ascii="GHEA Grapalat" w:hAnsi="GHEA Grapalat"/>
          <w:lang w:val="hy-AM"/>
        </w:rPr>
        <w:t xml:space="preserve"> որոնք գտնվում են այդ անդամ պետության տարածքում։</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5.</w:t>
      </w:r>
      <w:r w:rsidR="005E7F21" w:rsidRPr="00EB2391">
        <w:rPr>
          <w:rFonts w:ascii="GHEA Grapalat" w:hAnsi="GHEA Grapalat"/>
          <w:b/>
          <w:lang w:val="hy-AM"/>
        </w:rPr>
        <w:t xml:space="preserve"> </w:t>
      </w:r>
      <w:r w:rsidRPr="00EB2391">
        <w:rPr>
          <w:rFonts w:ascii="GHEA Grapalat" w:hAnsi="GHEA Grapalat"/>
          <w:b/>
          <w:lang w:val="hy-AM"/>
        </w:rPr>
        <w:t>Ծառայությունների միասնական շուկայի ձ</w:t>
      </w:r>
      <w:r w:rsidR="00455460" w:rsidRPr="00EB2391">
        <w:rPr>
          <w:rFonts w:ascii="GHEA Grapalat" w:hAnsi="GHEA Grapalat"/>
          <w:b/>
          <w:lang w:val="hy-AM"/>
        </w:rPr>
        <w:t>եւ</w:t>
      </w:r>
      <w:r w:rsidRPr="00EB2391">
        <w:rPr>
          <w:rFonts w:ascii="GHEA Grapalat" w:hAnsi="GHEA Grapalat"/>
          <w:b/>
          <w:lang w:val="hy-AM"/>
        </w:rPr>
        <w:t>ավորումը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38.</w:t>
      </w:r>
      <w:r w:rsidR="005E7F21" w:rsidRPr="00EB2391">
        <w:rPr>
          <w:rFonts w:ascii="GHEA Grapalat" w:hAnsi="GHEA Grapalat"/>
          <w:lang w:val="hy-AM"/>
        </w:rPr>
        <w:t xml:space="preserve"> </w:t>
      </w:r>
      <w:r w:rsidRPr="00EB2391">
        <w:rPr>
          <w:rFonts w:ascii="GHEA Grapalat" w:hAnsi="GHEA Grapalat"/>
          <w:lang w:val="hy-AM"/>
        </w:rPr>
        <w:t>Սույն բաժնի նպատակներով՝ «ծառայությունների միասնական շուկա» ասելով պետք է հասկանալ ծառայությունների շուկայի վիճակը կոնկրետ ոլորտի շրջանակներում, որում յուրաքանչյուր անդամ պետություն ցանկացած այլ անդամ պետության անձանց տրամադրում է ստոր</w:t>
      </w:r>
      <w:r w:rsidR="00455460" w:rsidRPr="00EB2391">
        <w:rPr>
          <w:rFonts w:ascii="GHEA Grapalat" w:hAnsi="GHEA Grapalat"/>
          <w:lang w:val="hy-AM"/>
        </w:rPr>
        <w:t>եւ</w:t>
      </w:r>
      <w:r w:rsidRPr="00EB2391">
        <w:rPr>
          <w:rFonts w:ascii="GHEA Grapalat" w:hAnsi="GHEA Grapalat"/>
          <w:lang w:val="hy-AM"/>
        </w:rPr>
        <w:t xml:space="preserve"> նշվածների իրավունքը.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 սույն Արձանագրության 21–րդ, 24–րդ, 27–րդ, 29–րդ, 30–րդ </w:t>
      </w:r>
      <w:r w:rsidR="00455460" w:rsidRPr="00EB2391">
        <w:rPr>
          <w:rFonts w:ascii="GHEA Grapalat" w:hAnsi="GHEA Grapalat"/>
          <w:lang w:val="hy-AM"/>
        </w:rPr>
        <w:t>եւ</w:t>
      </w:r>
      <w:r w:rsidRPr="00EB2391">
        <w:rPr>
          <w:rFonts w:ascii="GHEA Grapalat" w:hAnsi="GHEA Grapalat"/>
          <w:lang w:val="hy-AM"/>
        </w:rPr>
        <w:t xml:space="preserve"> 32–րդ կետերում նշված պայմաններով ծառայությունների տրամադրման ու ստացման՝ առանց սահմանափակումների, բացառումների </w:t>
      </w:r>
      <w:r w:rsidR="00455460" w:rsidRPr="00EB2391">
        <w:rPr>
          <w:rFonts w:ascii="GHEA Grapalat" w:hAnsi="GHEA Grapalat"/>
          <w:lang w:val="hy-AM"/>
        </w:rPr>
        <w:t>եւ</w:t>
      </w:r>
      <w:r w:rsidRPr="00EB2391">
        <w:rPr>
          <w:rFonts w:ascii="GHEA Grapalat" w:hAnsi="GHEA Grapalat"/>
          <w:lang w:val="hy-AM"/>
        </w:rPr>
        <w:t xml:space="preserve"> լրացուցիչ պահանջների՝ բացառությամբ սույն Արձանագրության 2-րդ հավելվածով նախատեսված պայմանների </w:t>
      </w:r>
      <w:r w:rsidR="00455460" w:rsidRPr="00EB2391">
        <w:rPr>
          <w:rFonts w:ascii="GHEA Grapalat" w:hAnsi="GHEA Grapalat"/>
          <w:lang w:val="hy-AM"/>
        </w:rPr>
        <w:t>եւ</w:t>
      </w:r>
      <w:r w:rsidRPr="00EB2391">
        <w:rPr>
          <w:rFonts w:ascii="GHEA Grapalat" w:hAnsi="GHEA Grapalat"/>
          <w:lang w:val="hy-AM"/>
        </w:rPr>
        <w:t xml:space="preserve"> սահմանափակումների,</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ծառայությունների տրամադրման՝ առանց որպես իրավաբանական անձ լրացուցիչ կերպով հիմնադրվելու,</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ծառայությունների տրամադրման՝ ծառայություններ տրամադրելու համար թույլտվության հիման վրա, որը ծառայությունները տրամադրողն ստացել է իր անդամ պետության տարածքում,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 ծառայությունները տրամադրողի անձնակազմի մասնագիտական որակավորման ճանաչման։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39.</w:t>
      </w:r>
      <w:r w:rsidR="005E7F21" w:rsidRPr="00EB2391">
        <w:rPr>
          <w:rFonts w:ascii="GHEA Grapalat" w:hAnsi="GHEA Grapalat"/>
          <w:lang w:val="hy-AM"/>
        </w:rPr>
        <w:t xml:space="preserve"> </w:t>
      </w:r>
      <w:r w:rsidRPr="00EB2391">
        <w:rPr>
          <w:rFonts w:ascii="GHEA Grapalat" w:hAnsi="GHEA Grapalat"/>
          <w:lang w:val="hy-AM"/>
        </w:rPr>
        <w:t>Ծառայությունների միասնական շուկայի կանոնները գործում են անդամ պետությունների նկատմամբ՝ փոխադարձության պայմանների հիման վրա։</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40.</w:t>
      </w:r>
      <w:r w:rsidR="005E7F21" w:rsidRPr="00EB2391">
        <w:rPr>
          <w:rFonts w:ascii="GHEA Grapalat" w:hAnsi="GHEA Grapalat"/>
          <w:lang w:val="hy-AM"/>
        </w:rPr>
        <w:t xml:space="preserve"> </w:t>
      </w:r>
      <w:r w:rsidRPr="00EB2391">
        <w:rPr>
          <w:rFonts w:ascii="GHEA Grapalat" w:hAnsi="GHEA Grapalat"/>
          <w:lang w:val="hy-AM"/>
        </w:rPr>
        <w:t xml:space="preserve">Միության շրջանակներում ծառայությունների միասնական շուկան գործում է Բարձրագույն խորհրդի կողմից հաստատվող ծառայությունների ոլորտներում՝ անդամ պետությունների </w:t>
      </w:r>
      <w:r w:rsidR="00455460" w:rsidRPr="00EB2391">
        <w:rPr>
          <w:rFonts w:ascii="GHEA Grapalat" w:hAnsi="GHEA Grapalat"/>
          <w:lang w:val="hy-AM"/>
        </w:rPr>
        <w:t>եւ</w:t>
      </w:r>
      <w:r w:rsidRPr="00EB2391">
        <w:rPr>
          <w:rFonts w:ascii="GHEA Grapalat" w:hAnsi="GHEA Grapalat"/>
          <w:lang w:val="hy-AM"/>
        </w:rPr>
        <w:t xml:space="preserve"> Հանձնաժողովի համաձայնեցված առաջարկությունների հիման վրա։</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41.</w:t>
      </w:r>
      <w:r w:rsidR="005E7F21" w:rsidRPr="00EB2391">
        <w:rPr>
          <w:rFonts w:ascii="GHEA Grapalat" w:hAnsi="GHEA Grapalat"/>
          <w:lang w:val="hy-AM"/>
        </w:rPr>
        <w:t xml:space="preserve"> </w:t>
      </w:r>
      <w:r w:rsidRPr="00EB2391">
        <w:rPr>
          <w:rFonts w:ascii="GHEA Grapalat" w:hAnsi="GHEA Grapalat"/>
          <w:lang w:val="hy-AM"/>
        </w:rPr>
        <w:t xml:space="preserve">Անդամ պետությունները ձգտում են փոխադարձության հիմքով ծառայությունների միասնական շուկայի կանոնները հնարավորինս մեծ թվով ծառայությունների ոլորտների վրա տարածելուն, այդ թվում՝ ազգային ցանկերով նախատեսված բացառումները </w:t>
      </w:r>
      <w:r w:rsidR="00455460" w:rsidRPr="00EB2391">
        <w:rPr>
          <w:rFonts w:ascii="GHEA Grapalat" w:hAnsi="GHEA Grapalat"/>
          <w:lang w:val="hy-AM"/>
        </w:rPr>
        <w:t>եւ</w:t>
      </w:r>
      <w:r w:rsidRPr="00EB2391">
        <w:rPr>
          <w:rFonts w:ascii="GHEA Grapalat" w:hAnsi="GHEA Grapalat"/>
          <w:lang w:val="hy-AM"/>
        </w:rPr>
        <w:t xml:space="preserve"> սահմանափակումները փուլ առ փուլ նվազեցնելու միջոցով։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42.</w:t>
      </w:r>
      <w:r w:rsidR="005E7F21" w:rsidRPr="00EB2391">
        <w:rPr>
          <w:rFonts w:ascii="GHEA Grapalat" w:hAnsi="GHEA Grapalat"/>
          <w:lang w:val="hy-AM"/>
        </w:rPr>
        <w:t xml:space="preserve"> </w:t>
      </w:r>
      <w:r w:rsidRPr="00EB2391">
        <w:rPr>
          <w:rFonts w:ascii="GHEA Grapalat" w:hAnsi="GHEA Grapalat"/>
          <w:lang w:val="hy-AM"/>
        </w:rPr>
        <w:t>Ծառայությունների միասնական շուկայի ձ</w:t>
      </w:r>
      <w:r w:rsidR="00455460" w:rsidRPr="00EB2391">
        <w:rPr>
          <w:rFonts w:ascii="GHEA Grapalat" w:hAnsi="GHEA Grapalat"/>
          <w:lang w:val="hy-AM"/>
        </w:rPr>
        <w:t>եւ</w:t>
      </w:r>
      <w:r w:rsidRPr="00EB2391">
        <w:rPr>
          <w:rFonts w:ascii="GHEA Grapalat" w:hAnsi="GHEA Grapalat"/>
          <w:lang w:val="hy-AM"/>
        </w:rPr>
        <w:t xml:space="preserve">ավորման կարգն ու փուլերը՝ ըստ առանձին ոլորտների, նախատեսվում են ազատականացման ծրագրերով, որոնք մշակվում են Բարձրագույն խորհրդի կողմից հաստատվող՝ անդամ պետությունների </w:t>
      </w:r>
      <w:r w:rsidR="00455460" w:rsidRPr="00EB2391">
        <w:rPr>
          <w:rFonts w:ascii="GHEA Grapalat" w:hAnsi="GHEA Grapalat"/>
          <w:lang w:val="hy-AM"/>
        </w:rPr>
        <w:t>եւ</w:t>
      </w:r>
      <w:r w:rsidRPr="00EB2391">
        <w:rPr>
          <w:rFonts w:ascii="GHEA Grapalat" w:hAnsi="GHEA Grapalat"/>
          <w:lang w:val="hy-AM"/>
        </w:rPr>
        <w:t xml:space="preserve"> Հանձնաժողովի համաձայնեցված առաջարկությունների հիման վրա (այսուհետ՝ ազատականացման ծրագրեր)։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43.</w:t>
      </w:r>
      <w:r w:rsidR="005E7F21" w:rsidRPr="00EB2391">
        <w:rPr>
          <w:rFonts w:ascii="GHEA Grapalat" w:hAnsi="GHEA Grapalat"/>
          <w:lang w:val="hy-AM"/>
        </w:rPr>
        <w:t xml:space="preserve"> </w:t>
      </w:r>
      <w:r w:rsidRPr="00EB2391">
        <w:rPr>
          <w:rFonts w:ascii="GHEA Grapalat" w:hAnsi="GHEA Grapalat"/>
          <w:lang w:val="hy-AM"/>
        </w:rPr>
        <w:t>Ազատականացման ծրագրերով առանձին անդամ պետությունների համար կարող են նախատեսվել ծառայությունների առանձին ոլորտների ազատականացման ավելի ուշ ժամկետներ, ինչը մյուս անդամ պետությունների համար խոչընդոտ չէ՝ փոխադարձության պայմանների հիման վրա ծառայությունների այդ ոլորտներում միասնական շուկա ստեղծելու գործընթացում։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44.</w:t>
      </w:r>
      <w:r w:rsidR="005E7F21" w:rsidRPr="00EB2391">
        <w:rPr>
          <w:rFonts w:ascii="GHEA Grapalat" w:hAnsi="GHEA Grapalat"/>
          <w:lang w:val="hy-AM"/>
        </w:rPr>
        <w:t xml:space="preserve"> </w:t>
      </w:r>
      <w:r w:rsidRPr="00EB2391">
        <w:rPr>
          <w:rFonts w:ascii="GHEA Grapalat" w:hAnsi="GHEA Grapalat"/>
          <w:lang w:val="hy-AM"/>
        </w:rPr>
        <w:t>Այն ոլորտներում, որոնց մասով չեն գործում ծառայությունների միասնական շուկայի կանոնները, կիրառվում են սույն բաժնի 1–4-րդ ենթաբաժինների դրույթները։</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6.</w:t>
      </w:r>
      <w:r w:rsidR="005E7F21" w:rsidRPr="00EB2391">
        <w:rPr>
          <w:rFonts w:ascii="GHEA Grapalat" w:hAnsi="GHEA Grapalat"/>
          <w:b/>
          <w:lang w:val="hy-AM"/>
        </w:rPr>
        <w:t xml:space="preserve"> </w:t>
      </w:r>
      <w:r w:rsidRPr="00EB2391">
        <w:rPr>
          <w:rFonts w:ascii="GHEA Grapalat" w:hAnsi="GHEA Grapalat"/>
          <w:b/>
          <w:lang w:val="hy-AM"/>
        </w:rPr>
        <w:t>Երրորդ պետությունների հետ հարաբերությունները՝ ծառայությունների առ</w:t>
      </w:r>
      <w:r w:rsidR="00455460" w:rsidRPr="00EB2391">
        <w:rPr>
          <w:rFonts w:ascii="GHEA Grapalat" w:hAnsi="GHEA Grapalat"/>
          <w:b/>
          <w:lang w:val="hy-AM"/>
        </w:rPr>
        <w:t>եւ</w:t>
      </w:r>
      <w:r w:rsidRPr="00EB2391">
        <w:rPr>
          <w:rFonts w:ascii="GHEA Grapalat" w:hAnsi="GHEA Grapalat"/>
          <w:b/>
          <w:lang w:val="hy-AM"/>
        </w:rPr>
        <w:t xml:space="preserve">տրի, հիմնադրման, գործունեության </w:t>
      </w:r>
      <w:r w:rsidR="00455460" w:rsidRPr="00EB2391">
        <w:rPr>
          <w:rFonts w:ascii="GHEA Grapalat" w:hAnsi="GHEA Grapalat"/>
          <w:b/>
          <w:lang w:val="hy-AM"/>
        </w:rPr>
        <w:t>եւ</w:t>
      </w:r>
      <w:r w:rsidRPr="00EB2391">
        <w:rPr>
          <w:rFonts w:ascii="GHEA Grapalat" w:hAnsi="GHEA Grapalat"/>
          <w:b/>
          <w:lang w:val="hy-AM"/>
        </w:rPr>
        <w:t xml:space="preserve"> ներդրումների իրականացման հարցերով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45.</w:t>
      </w:r>
      <w:r w:rsidR="005E7F21" w:rsidRPr="00EB2391">
        <w:rPr>
          <w:rFonts w:ascii="GHEA Grapalat" w:hAnsi="GHEA Grapalat"/>
          <w:lang w:val="hy-AM"/>
        </w:rPr>
        <w:t xml:space="preserve"> </w:t>
      </w:r>
      <w:r w:rsidRPr="00EB2391">
        <w:rPr>
          <w:rFonts w:ascii="GHEA Grapalat" w:hAnsi="GHEA Grapalat"/>
          <w:lang w:val="hy-AM"/>
        </w:rPr>
        <w:t>Սույն Արձանագրության մեջ ոչինչ չի խոչընդոտում, որպեսզի անդամ պետությունները երրորդ պետությունների հետ կնքեն տնտեսական ինտեգրման մասին միջազգային համաձայնագրեր, որոնք համապատասխանում են սույն Արձանագրության 46-րդ կետի պահանջներին։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Տնտեսական ինտեգրման մասին այդպիսի միջազգային համաձայնագիր կնքած յուրաքանչյուր անդամ պետություն նույն (նմանատիպ) պայմաններով անդամ պետություններին է շնորհում զիջումներ, որոնք տվյալ անդամ պետությունն ապահովում է տնտեսական ինտեգրման մասին այդպիսի միջազգային համաձայնագրի շրջանակներում։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Սույն կետում «զիջումներ» ասելով պետք է հասկանալ անդամ պետության կողմից՝ նրա ազգային ցանկով նախատեսված մեկ կամ մի քանի սահմանափակումների չեղյալ հայտարարելը։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46.</w:t>
      </w:r>
      <w:r w:rsidR="005E7F21" w:rsidRPr="00EB2391">
        <w:rPr>
          <w:rFonts w:ascii="GHEA Grapalat" w:hAnsi="GHEA Grapalat"/>
          <w:lang w:val="hy-AM"/>
        </w:rPr>
        <w:t xml:space="preserve"> </w:t>
      </w:r>
      <w:r w:rsidRPr="00EB2391">
        <w:rPr>
          <w:rFonts w:ascii="GHEA Grapalat" w:hAnsi="GHEA Grapalat"/>
          <w:lang w:val="hy-AM"/>
        </w:rPr>
        <w:t xml:space="preserve">Սույն Արձանագրության նպատակներով անդամ պետության </w:t>
      </w:r>
      <w:r w:rsidR="00455460" w:rsidRPr="00EB2391">
        <w:rPr>
          <w:rFonts w:ascii="GHEA Grapalat" w:hAnsi="GHEA Grapalat"/>
          <w:lang w:val="hy-AM"/>
        </w:rPr>
        <w:t>եւ</w:t>
      </w:r>
      <w:r w:rsidRPr="00EB2391">
        <w:rPr>
          <w:rFonts w:ascii="GHEA Grapalat" w:hAnsi="GHEA Grapalat"/>
          <w:lang w:val="hy-AM"/>
        </w:rPr>
        <w:t xml:space="preserve"> երրորդ պետության միջ</w:t>
      </w:r>
      <w:r w:rsidR="00455460" w:rsidRPr="00EB2391">
        <w:rPr>
          <w:rFonts w:ascii="GHEA Grapalat" w:hAnsi="GHEA Grapalat"/>
          <w:lang w:val="hy-AM"/>
        </w:rPr>
        <w:t>եւ</w:t>
      </w:r>
      <w:r w:rsidRPr="00EB2391">
        <w:rPr>
          <w:rFonts w:ascii="GHEA Grapalat" w:hAnsi="GHEA Grapalat"/>
          <w:lang w:val="hy-AM"/>
        </w:rPr>
        <w:t xml:space="preserve"> կնքված տնտեսական ինտեգրման մասին միջազգային համաձայնագրերով ճանաչվում են միջազգային այն համաձայնագրերը, որոնք համապատասխանում են հետ</w:t>
      </w:r>
      <w:r w:rsidR="00455460" w:rsidRPr="00EB2391">
        <w:rPr>
          <w:rFonts w:ascii="GHEA Grapalat" w:hAnsi="GHEA Grapalat"/>
          <w:lang w:val="hy-AM"/>
        </w:rPr>
        <w:t>եւ</w:t>
      </w:r>
      <w:r w:rsidRPr="00EB2391">
        <w:rPr>
          <w:rFonts w:ascii="GHEA Grapalat" w:hAnsi="GHEA Grapalat"/>
          <w:lang w:val="hy-AM"/>
        </w:rPr>
        <w:t>յալ չափորոշիչներին.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ընդգրկում են ծառայությունների զգալի թվով ոլորտներ, ինչպես նա</w:t>
      </w:r>
      <w:r w:rsidR="00455460" w:rsidRPr="00EB2391">
        <w:rPr>
          <w:rFonts w:ascii="GHEA Grapalat" w:hAnsi="GHEA Grapalat"/>
          <w:lang w:val="hy-AM"/>
        </w:rPr>
        <w:t>եւ</w:t>
      </w:r>
      <w:r w:rsidRPr="00EB2391">
        <w:rPr>
          <w:rFonts w:ascii="GHEA Grapalat" w:hAnsi="GHEA Grapalat"/>
          <w:lang w:val="hy-AM"/>
        </w:rPr>
        <w:t xml:space="preserve">՝ ակնհայտորեն ոչ մի դեպքում ապրիորի չեն բացառում ծառայությունների տրամադրման եղանակներից, հիմնադրմանը </w:t>
      </w:r>
      <w:r w:rsidR="00455460" w:rsidRPr="00EB2391">
        <w:rPr>
          <w:rFonts w:ascii="GHEA Grapalat" w:hAnsi="GHEA Grapalat"/>
          <w:lang w:val="hy-AM"/>
        </w:rPr>
        <w:t>եւ</w:t>
      </w:r>
      <w:r w:rsidRPr="00EB2391">
        <w:rPr>
          <w:rFonts w:ascii="GHEA Grapalat" w:hAnsi="GHEA Grapalat"/>
          <w:lang w:val="hy-AM"/>
        </w:rPr>
        <w:t xml:space="preserve"> գործունեությանն առնչվող հարցերից ոչ մեկը,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ուղղված են գոյություն ունեցող խտրական միջոցների վերացմանը </w:t>
      </w:r>
      <w:r w:rsidR="00455460" w:rsidRPr="00EB2391">
        <w:rPr>
          <w:rFonts w:ascii="GHEA Grapalat" w:hAnsi="GHEA Grapalat"/>
          <w:lang w:val="hy-AM"/>
        </w:rPr>
        <w:t>եւ</w:t>
      </w:r>
      <w:r w:rsidRPr="00EB2391">
        <w:rPr>
          <w:rFonts w:ascii="GHEA Grapalat" w:hAnsi="GHEA Grapalat"/>
          <w:lang w:val="hy-AM"/>
        </w:rPr>
        <w:t xml:space="preserve"> նորերի ներդրումն արգելելուն,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ուղղված են ծառայությունների առ</w:t>
      </w:r>
      <w:r w:rsidR="00455460" w:rsidRPr="00EB2391">
        <w:rPr>
          <w:rFonts w:ascii="GHEA Grapalat" w:hAnsi="GHEA Grapalat"/>
          <w:lang w:val="hy-AM"/>
        </w:rPr>
        <w:t>եւ</w:t>
      </w:r>
      <w:r w:rsidRPr="00EB2391">
        <w:rPr>
          <w:rFonts w:ascii="GHEA Grapalat" w:hAnsi="GHEA Grapalat"/>
          <w:lang w:val="hy-AM"/>
        </w:rPr>
        <w:t>տրի, հիմնադրման ու գործունեության ազատականացմանը։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Միջազգային նման համաձայնագրերի նպատակը դրանց մասնակիցների միջ</w:t>
      </w:r>
      <w:r w:rsidR="00455460" w:rsidRPr="00EB2391">
        <w:rPr>
          <w:rFonts w:ascii="GHEA Grapalat" w:hAnsi="GHEA Grapalat"/>
          <w:lang w:val="hy-AM"/>
        </w:rPr>
        <w:t>եւ</w:t>
      </w:r>
      <w:r w:rsidRPr="00EB2391">
        <w:rPr>
          <w:rFonts w:ascii="GHEA Grapalat" w:hAnsi="GHEA Grapalat"/>
          <w:lang w:val="hy-AM"/>
        </w:rPr>
        <w:t xml:space="preserve">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w:t>
      </w:r>
      <w:r w:rsidR="00455460" w:rsidRPr="00EB2391">
        <w:rPr>
          <w:rFonts w:ascii="GHEA Grapalat" w:hAnsi="GHEA Grapalat"/>
          <w:lang w:val="hy-AM"/>
        </w:rPr>
        <w:t>եւ</w:t>
      </w:r>
      <w:r w:rsidRPr="00EB2391">
        <w:rPr>
          <w:rFonts w:ascii="GHEA Grapalat" w:hAnsi="GHEA Grapalat"/>
          <w:lang w:val="hy-AM"/>
        </w:rPr>
        <w:t xml:space="preserve"> հիմնադրման ու գործունեության պայմանների հեշտացումն է։</w:t>
      </w:r>
      <w:r w:rsidR="005E7F21" w:rsidRPr="00EB2391">
        <w:rPr>
          <w:rFonts w:ascii="GHEA Grapalat" w:hAnsi="GHEA Grapalat"/>
          <w:lang w:val="hy-AM"/>
        </w:rPr>
        <w:t xml:space="preserve"> </w:t>
      </w:r>
      <w:r w:rsidRPr="00EB2391">
        <w:rPr>
          <w:rFonts w:ascii="GHEA Grapalat" w:hAnsi="GHEA Grapalat"/>
          <w:lang w:val="hy-AM"/>
        </w:rPr>
        <w:t>Այդ համաձայնագիրը չպետք է հանգեցնի ցանկացած երրորդ պետության նկատմամբ որոշակի ոլորտներում կամ ենթաոլորտներում ծառայությունների առ</w:t>
      </w:r>
      <w:r w:rsidR="00455460" w:rsidRPr="00EB2391">
        <w:rPr>
          <w:rFonts w:ascii="GHEA Grapalat" w:hAnsi="GHEA Grapalat"/>
          <w:lang w:val="hy-AM"/>
        </w:rPr>
        <w:t>եւ</w:t>
      </w:r>
      <w:r w:rsidRPr="00EB2391">
        <w:rPr>
          <w:rFonts w:ascii="GHEA Grapalat" w:hAnsi="GHEA Grapalat"/>
          <w:lang w:val="hy-AM"/>
        </w:rPr>
        <w:t>տրի գործընթացում խոչընդոտների ընդհանուր մակարդակի ավելացմանը՝ նախքան նման համաձայնագրի կնքումը կիրառվող մակարդակի համեմատ։</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47.</w:t>
      </w:r>
      <w:r w:rsidR="005E7F21" w:rsidRPr="00EB2391">
        <w:rPr>
          <w:rFonts w:ascii="GHEA Grapalat" w:hAnsi="GHEA Grapalat"/>
          <w:lang w:val="hy-AM"/>
        </w:rPr>
        <w:t xml:space="preserve"> </w:t>
      </w:r>
      <w:r w:rsidRPr="00EB2391">
        <w:rPr>
          <w:rFonts w:ascii="GHEA Grapalat" w:hAnsi="GHEA Grapalat"/>
          <w:lang w:val="hy-AM"/>
        </w:rPr>
        <w:t xml:space="preserve">Երրորդ պետության հետ տնտեսական ինտեգրման մասին միջազգային համաձայնագիր կնքած անդամ պետությունը համաձայնագրի ստորագրման օրվանից </w:t>
      </w:r>
      <w:r w:rsidRPr="00EB2391">
        <w:rPr>
          <w:rFonts w:ascii="GHEA Grapalat" w:hAnsi="GHEA Grapalat"/>
          <w:lang w:val="hy-AM"/>
        </w:rPr>
        <w:lastRenderedPageBreak/>
        <w:t>սկսած 1 ամսվա ընթացքում պարտավոր է այն կնքելու մասին տեղեկացնել մյուս անդամ պետություններին։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48.</w:t>
      </w:r>
      <w:r w:rsidR="005E7F21" w:rsidRPr="00EB2391">
        <w:rPr>
          <w:rFonts w:ascii="GHEA Grapalat" w:hAnsi="GHEA Grapalat"/>
          <w:lang w:val="hy-AM"/>
        </w:rPr>
        <w:t xml:space="preserve"> </w:t>
      </w:r>
      <w:r w:rsidRPr="00EB2391">
        <w:rPr>
          <w:rFonts w:ascii="GHEA Grapalat" w:hAnsi="GHEA Grapalat"/>
          <w:lang w:val="hy-AM"/>
        </w:rPr>
        <w:t>Երրորդ պետությունների հետ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գործունեության </w:t>
      </w:r>
      <w:r w:rsidR="00455460" w:rsidRPr="00EB2391">
        <w:rPr>
          <w:rFonts w:ascii="GHEA Grapalat" w:hAnsi="GHEA Grapalat"/>
          <w:lang w:val="hy-AM"/>
        </w:rPr>
        <w:t>եւ</w:t>
      </w:r>
      <w:r w:rsidRPr="00EB2391">
        <w:rPr>
          <w:rFonts w:ascii="GHEA Grapalat" w:hAnsi="GHEA Grapalat"/>
          <w:lang w:val="hy-AM"/>
        </w:rPr>
        <w:t xml:space="preserve"> ներդրումների իրականացման հարցերում անդամ պետություններն ինքնուրույն են որոշում իրենց արտաքին առ</w:t>
      </w:r>
      <w:r w:rsidR="00455460" w:rsidRPr="00EB2391">
        <w:rPr>
          <w:rFonts w:ascii="GHEA Grapalat" w:hAnsi="GHEA Grapalat"/>
          <w:lang w:val="hy-AM"/>
        </w:rPr>
        <w:t>եւ</w:t>
      </w:r>
      <w:r w:rsidRPr="00EB2391">
        <w:rPr>
          <w:rFonts w:ascii="GHEA Grapalat" w:hAnsi="GHEA Grapalat"/>
          <w:lang w:val="hy-AM"/>
        </w:rPr>
        <w:t xml:space="preserve">տրային քաղաքականությունը։ </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7.</w:t>
      </w:r>
      <w:r w:rsidR="005E7F21" w:rsidRPr="00EB2391">
        <w:rPr>
          <w:rFonts w:ascii="GHEA Grapalat" w:hAnsi="GHEA Grapalat"/>
          <w:b/>
          <w:lang w:val="hy-AM"/>
        </w:rPr>
        <w:t xml:space="preserve"> </w:t>
      </w:r>
      <w:r w:rsidRPr="00EB2391">
        <w:rPr>
          <w:rFonts w:ascii="GHEA Grapalat" w:hAnsi="GHEA Grapalat"/>
          <w:b/>
          <w:lang w:val="hy-AM"/>
        </w:rPr>
        <w:t>Ծառայություններն ստացողի լրացուցիչ իրավունքները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49.</w:t>
      </w:r>
      <w:r w:rsidR="005E7F21" w:rsidRPr="00EB2391">
        <w:rPr>
          <w:rFonts w:ascii="GHEA Grapalat" w:hAnsi="GHEA Grapalat"/>
          <w:lang w:val="hy-AM"/>
        </w:rPr>
        <w:t xml:space="preserve"> </w:t>
      </w:r>
      <w:r w:rsidRPr="00EB2391">
        <w:rPr>
          <w:rFonts w:ascii="GHEA Grapalat" w:hAnsi="GHEA Grapalat"/>
          <w:lang w:val="hy-AM"/>
        </w:rPr>
        <w:t>Հաշվի առնելով պայմանագրի XV բաժնի դրույթները՝ յուրաքանչյուր անդամ պետություն ծառայություններն ստացողի նկատմամբ չի սահմանում այնպիսի պահանջներ կամ հատուկ պայմաններ, որոնք սահմանափակում են մյուս անդամ պետության ծառայությունները տրամադրողի կողմից մատուցվող (մատուցված) ծառայություններն ստանալու, օգտագործելու կամ դրանց դիմաց վճարելու իրավունքը՝ ներառյալ ծառայությունները տրամադրողի ընտրությունը կամ իրավասու մարմինների թույլտվությունն ստանալու պարտականությունը։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50.</w:t>
      </w:r>
      <w:r w:rsidR="005E7F21" w:rsidRPr="00EB2391">
        <w:rPr>
          <w:rFonts w:ascii="GHEA Grapalat" w:hAnsi="GHEA Grapalat"/>
          <w:lang w:val="hy-AM"/>
        </w:rPr>
        <w:t xml:space="preserve"> </w:t>
      </w:r>
      <w:r w:rsidRPr="00EB2391">
        <w:rPr>
          <w:rFonts w:ascii="GHEA Grapalat" w:hAnsi="GHEA Grapalat"/>
          <w:lang w:val="hy-AM"/>
        </w:rPr>
        <w:t>Հաշվի առնելով պայմանագրի XV բաժնի դրույթները՝ յուրաքանչյուր անդամ պետություն ապահովում է, որ ծառայություններն ստացողի նկատմամբ չկիրառվեն խտրական պահանջներ կամ հատուկ պայմաններ՝ կախված նրա քաղաքացիությունից, բնակության կամ հիմնադրման կամ գործունեության վայրից։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51.</w:t>
      </w:r>
      <w:r w:rsidR="005E7F21" w:rsidRPr="00EB2391">
        <w:rPr>
          <w:rFonts w:ascii="GHEA Grapalat" w:hAnsi="GHEA Grapalat"/>
          <w:lang w:val="hy-AM"/>
        </w:rPr>
        <w:t xml:space="preserve"> </w:t>
      </w:r>
      <w:r w:rsidRPr="00EB2391">
        <w:rPr>
          <w:rFonts w:ascii="GHEA Grapalat" w:hAnsi="GHEA Grapalat"/>
          <w:lang w:val="hy-AM"/>
        </w:rPr>
        <w:t>Յուրաքանչյուր անդամ պետություն պարտավորեցնում է.</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 ծառայությունները տրամադրողներին՝ անհրաժեշտ տեղեկությունները տրամադրել ծառայություններն ստացողներին՝ պայմանագրի </w:t>
      </w:r>
      <w:r w:rsidR="00455460" w:rsidRPr="00EB2391">
        <w:rPr>
          <w:rFonts w:ascii="GHEA Grapalat" w:hAnsi="GHEA Grapalat"/>
          <w:lang w:val="hy-AM"/>
        </w:rPr>
        <w:t>եւ</w:t>
      </w:r>
      <w:r w:rsidRPr="00EB2391">
        <w:rPr>
          <w:rFonts w:ascii="GHEA Grapalat" w:hAnsi="GHEA Grapalat"/>
          <w:lang w:val="hy-AM"/>
        </w:rPr>
        <w:t xml:space="preserve"> անդամ պետության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իրավասու մարմիններին՝ ձեռնարկել միջոցներ՝ ծառայություններն ստացողների իրավունքների </w:t>
      </w:r>
      <w:r w:rsidR="00455460" w:rsidRPr="00EB2391">
        <w:rPr>
          <w:rFonts w:ascii="GHEA Grapalat" w:hAnsi="GHEA Grapalat"/>
          <w:lang w:val="hy-AM"/>
        </w:rPr>
        <w:t>եւ</w:t>
      </w:r>
      <w:r w:rsidRPr="00EB2391">
        <w:rPr>
          <w:rFonts w:ascii="GHEA Grapalat" w:hAnsi="GHEA Grapalat"/>
          <w:lang w:val="hy-AM"/>
        </w:rPr>
        <w:t xml:space="preserve"> օրինական շահերի պաշտպանության ուղղությամբ։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52.</w:t>
      </w:r>
      <w:r w:rsidR="005E7F21" w:rsidRPr="00EB2391">
        <w:rPr>
          <w:rFonts w:ascii="GHEA Grapalat" w:hAnsi="GHEA Grapalat"/>
          <w:lang w:val="hy-AM"/>
        </w:rPr>
        <w:t xml:space="preserve"> </w:t>
      </w:r>
      <w:r w:rsidRPr="00EB2391">
        <w:rPr>
          <w:rFonts w:ascii="GHEA Grapalat" w:hAnsi="GHEA Grapalat"/>
          <w:lang w:val="hy-AM"/>
        </w:rPr>
        <w:t xml:space="preserve">Սույն բաժնում ոչինչ չի շոշափում անդամ պետության՝ ցանկացած այնպիսի միջոց ձեռնարկելու իրավունքը, որն անհրաժեշտ է նրա սոցիալական քաղաքականությունն իրականացնելու համար՝ ներառյալ բնակչության կենսաթոշակային ապահովման </w:t>
      </w:r>
      <w:r w:rsidR="00455460" w:rsidRPr="00EB2391">
        <w:rPr>
          <w:rFonts w:ascii="GHEA Grapalat" w:hAnsi="GHEA Grapalat"/>
          <w:lang w:val="hy-AM"/>
        </w:rPr>
        <w:t>եւ</w:t>
      </w:r>
      <w:r w:rsidRPr="00EB2391">
        <w:rPr>
          <w:rFonts w:ascii="GHEA Grapalat" w:hAnsi="GHEA Grapalat"/>
          <w:lang w:val="hy-AM"/>
        </w:rPr>
        <w:t xml:space="preserve"> սոցիալական աջակցության հարցերը։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Պայմանագրի XIX, XX </w:t>
      </w:r>
      <w:r w:rsidR="00455460" w:rsidRPr="00EB2391">
        <w:rPr>
          <w:rFonts w:ascii="GHEA Grapalat" w:hAnsi="GHEA Grapalat"/>
          <w:lang w:val="hy-AM"/>
        </w:rPr>
        <w:t>եւ</w:t>
      </w:r>
      <w:r w:rsidRPr="00EB2391">
        <w:rPr>
          <w:rFonts w:ascii="GHEA Grapalat" w:hAnsi="GHEA Grapalat"/>
          <w:lang w:val="hy-AM"/>
        </w:rPr>
        <w:t xml:space="preserve"> XXI բաժիններով ընդգրկվող ծառայություններին՝ դրանցից օգտվողների հասանելիության </w:t>
      </w:r>
      <w:r w:rsidR="00455460" w:rsidRPr="00EB2391">
        <w:rPr>
          <w:rFonts w:ascii="GHEA Grapalat" w:hAnsi="GHEA Grapalat"/>
          <w:lang w:val="hy-AM"/>
        </w:rPr>
        <w:t>եւ</w:t>
      </w:r>
      <w:r w:rsidRPr="00EB2391">
        <w:rPr>
          <w:rFonts w:ascii="GHEA Grapalat" w:hAnsi="GHEA Grapalat"/>
          <w:lang w:val="hy-AM"/>
        </w:rPr>
        <w:t xml:space="preserve"> այդ ծառայություններից օգտվողների համար ապահովվող ռեժիմի հարցերը կարգավորվում են համապատասխանաբար այդ բաժինների դրույթներով։</w:t>
      </w:r>
    </w:p>
    <w:p w:rsidR="005E7F21" w:rsidRPr="00EB2391" w:rsidRDefault="005E7F21"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8.</w:t>
      </w:r>
      <w:r w:rsidR="005E7F21" w:rsidRPr="00EB2391">
        <w:rPr>
          <w:rFonts w:ascii="GHEA Grapalat" w:hAnsi="GHEA Grapalat"/>
          <w:b/>
          <w:lang w:val="hy-AM"/>
        </w:rPr>
        <w:t xml:space="preserve"> </w:t>
      </w:r>
      <w:r w:rsidRPr="00EB2391">
        <w:rPr>
          <w:rFonts w:ascii="GHEA Grapalat" w:hAnsi="GHEA Grapalat"/>
          <w:b/>
          <w:lang w:val="hy-AM"/>
        </w:rPr>
        <w:t xml:space="preserve">Թույլտվությունների </w:t>
      </w:r>
      <w:r w:rsidR="00455460" w:rsidRPr="00EB2391">
        <w:rPr>
          <w:rFonts w:ascii="GHEA Grapalat" w:hAnsi="GHEA Grapalat"/>
          <w:b/>
          <w:lang w:val="hy-AM"/>
        </w:rPr>
        <w:t>եւ</w:t>
      </w:r>
      <w:r w:rsidRPr="00EB2391">
        <w:rPr>
          <w:rFonts w:ascii="GHEA Grapalat" w:hAnsi="GHEA Grapalat"/>
          <w:b/>
          <w:lang w:val="hy-AM"/>
        </w:rPr>
        <w:t xml:space="preserve"> մասնագիտական որակավորումների</w:t>
      </w:r>
      <w:r w:rsidR="005E7F21" w:rsidRPr="00EB2391">
        <w:rPr>
          <w:rFonts w:ascii="GHEA Grapalat" w:hAnsi="GHEA Grapalat"/>
          <w:b/>
          <w:lang w:val="hy-AM"/>
        </w:rPr>
        <w:t xml:space="preserve"> </w:t>
      </w:r>
      <w:r w:rsidRPr="00EB2391">
        <w:rPr>
          <w:rFonts w:ascii="GHEA Grapalat" w:hAnsi="GHEA Grapalat"/>
          <w:b/>
          <w:lang w:val="hy-AM"/>
        </w:rPr>
        <w:t>փոխադարձ ճանաչումը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53.</w:t>
      </w:r>
      <w:r w:rsidR="00A9560F" w:rsidRPr="00EB2391">
        <w:rPr>
          <w:rFonts w:ascii="GHEA Grapalat" w:hAnsi="GHEA Grapalat"/>
          <w:lang w:val="hy-AM"/>
        </w:rPr>
        <w:t xml:space="preserve"> </w:t>
      </w:r>
      <w:r w:rsidRPr="00EB2391">
        <w:rPr>
          <w:rFonts w:ascii="GHEA Grapalat" w:hAnsi="GHEA Grapalat"/>
          <w:lang w:val="hy-AM"/>
        </w:rPr>
        <w:t xml:space="preserve">Թույլտվությունների ճանաչումն այն ոլորտներում ծառայությունների տրամադրման համար, որոնց մասով իրականացվում են ազատականացման ծրագրեր, ապահովվում է սույն Արձանագրության 54–րդ </w:t>
      </w:r>
      <w:r w:rsidR="00455460" w:rsidRPr="00EB2391">
        <w:rPr>
          <w:rFonts w:ascii="GHEA Grapalat" w:hAnsi="GHEA Grapalat"/>
          <w:lang w:val="hy-AM"/>
        </w:rPr>
        <w:t>եւ</w:t>
      </w:r>
      <w:r w:rsidRPr="00EB2391">
        <w:rPr>
          <w:rFonts w:ascii="GHEA Grapalat" w:hAnsi="GHEA Grapalat"/>
          <w:lang w:val="hy-AM"/>
        </w:rPr>
        <w:t xml:space="preserve"> (կամ) 55-րդ կետերում նշված միջոցները ձեռնարկելուց հետո։</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54.</w:t>
      </w:r>
      <w:r w:rsidR="00A9560F" w:rsidRPr="00EB2391">
        <w:rPr>
          <w:rFonts w:ascii="GHEA Grapalat" w:hAnsi="GHEA Grapalat"/>
          <w:lang w:val="hy-AM"/>
        </w:rPr>
        <w:t xml:space="preserve"> </w:t>
      </w:r>
      <w:r w:rsidRPr="00EB2391">
        <w:rPr>
          <w:rFonts w:ascii="GHEA Grapalat" w:hAnsi="GHEA Grapalat"/>
          <w:lang w:val="hy-AM"/>
        </w:rPr>
        <w:t>Փոխադարձ խորհրդատվությունների (այդ թվում՝ միջգերատեսչական բնույթի) հիման վրա անդամ պետությունները կարող են ընդունել որոշում՝ կոնկրետ ոլորտներում ծառայությունների տրամադրման համար թույլտվությունների փոխադարձ ճանաչման մասին՝ այդ ոլորտներում կարգավորման բովանդակային համարժեքություն ձեռք բերելու կապակցությամբ։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55.</w:t>
      </w:r>
      <w:r w:rsidR="00A9560F" w:rsidRPr="00EB2391">
        <w:rPr>
          <w:rFonts w:ascii="GHEA Grapalat" w:hAnsi="GHEA Grapalat"/>
          <w:lang w:val="hy-AM"/>
        </w:rPr>
        <w:t xml:space="preserve"> </w:t>
      </w:r>
      <w:r w:rsidRPr="00EB2391">
        <w:rPr>
          <w:rFonts w:ascii="GHEA Grapalat" w:hAnsi="GHEA Grapalat"/>
          <w:lang w:val="hy-AM"/>
        </w:rPr>
        <w:t>Ազատականացման ծրագրերով ապահովվում է.</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 գործունեության իրականացման (այդ թվում՝ թույլտվության պահանջների </w:t>
      </w:r>
      <w:r w:rsidR="00455460" w:rsidRPr="00EB2391">
        <w:rPr>
          <w:rFonts w:ascii="GHEA Grapalat" w:hAnsi="GHEA Grapalat"/>
          <w:lang w:val="hy-AM"/>
        </w:rPr>
        <w:t>եւ</w:t>
      </w:r>
      <w:r w:rsidRPr="00EB2391">
        <w:rPr>
          <w:rFonts w:ascii="GHEA Grapalat" w:hAnsi="GHEA Grapalat"/>
          <w:lang w:val="hy-AM"/>
        </w:rPr>
        <w:t xml:space="preserve"> ընթացակարգերի) համար թույլտվություն ունենալու մեխանիզմների փուլային մոտարկումը՝ </w:t>
      </w:r>
      <w:r w:rsidRPr="00EB2391">
        <w:rPr>
          <w:rFonts w:ascii="GHEA Grapalat" w:hAnsi="GHEA Grapalat"/>
          <w:lang w:val="hy-AM"/>
        </w:rPr>
        <w:lastRenderedPageBreak/>
        <w:t>անդամ պետությունների օրենսդրության ներդաշնակեցման միջոցով՝ ըստ ծառայությունների կոնկրետ ոլորտների այդ ներդաշնակեցումը վերջնականացնելու համար ժամկետներ սահմանելով,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վարչական համագործակցության մեխանիզմների ստեղծումը՝ պայմանագրի 68-րդ հոդվածի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ծառայությունները տրամադրողների աշխատողների մասնագիտական որակավորման ճանաչումը։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56.</w:t>
      </w:r>
      <w:r w:rsidR="00A9560F" w:rsidRPr="00EB2391">
        <w:rPr>
          <w:rFonts w:ascii="GHEA Grapalat" w:hAnsi="GHEA Grapalat"/>
          <w:lang w:val="hy-AM"/>
        </w:rPr>
        <w:t xml:space="preserve"> </w:t>
      </w:r>
      <w:r w:rsidRPr="00EB2391">
        <w:rPr>
          <w:rFonts w:ascii="GHEA Grapalat" w:hAnsi="GHEA Grapalat"/>
          <w:lang w:val="hy-AM"/>
        </w:rPr>
        <w:t>Այն դեպքում, եթե մասնագիտական ծառայությունների իրականացման նպատակով թույլտվության համար պահանջվում է մասնագիտական քննություն հանձնել, ապա յուրաքանչյուր անդամ պետություն ապահովում է մասնագիտական այդպիսի քննություն հանձնելու ոչ խտրական կարգը։</w:t>
      </w:r>
    </w:p>
    <w:p w:rsidR="00A9560F" w:rsidRPr="00EB2391" w:rsidRDefault="00A9560F"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9.</w:t>
      </w:r>
      <w:r w:rsidR="00A9560F" w:rsidRPr="00EB2391">
        <w:rPr>
          <w:rFonts w:ascii="GHEA Grapalat" w:hAnsi="GHEA Grapalat"/>
          <w:b/>
          <w:lang w:val="hy-AM"/>
        </w:rPr>
        <w:t xml:space="preserve"> </w:t>
      </w:r>
      <w:r w:rsidRPr="00EB2391">
        <w:rPr>
          <w:rFonts w:ascii="GHEA Grapalat" w:hAnsi="GHEA Grapalat"/>
          <w:b/>
          <w:lang w:val="hy-AM"/>
        </w:rPr>
        <w:t>Ներքին կարգավորումը՝ ծառայությունների առ</w:t>
      </w:r>
      <w:r w:rsidR="00455460" w:rsidRPr="00EB2391">
        <w:rPr>
          <w:rFonts w:ascii="GHEA Grapalat" w:hAnsi="GHEA Grapalat"/>
          <w:b/>
          <w:lang w:val="hy-AM"/>
        </w:rPr>
        <w:t>եւ</w:t>
      </w:r>
      <w:r w:rsidRPr="00EB2391">
        <w:rPr>
          <w:rFonts w:ascii="GHEA Grapalat" w:hAnsi="GHEA Grapalat"/>
          <w:b/>
          <w:lang w:val="hy-AM"/>
        </w:rPr>
        <w:t xml:space="preserve">տրի ժամանակ </w:t>
      </w:r>
      <w:r w:rsidR="00455460" w:rsidRPr="00EB2391">
        <w:rPr>
          <w:rFonts w:ascii="GHEA Grapalat" w:hAnsi="GHEA Grapalat"/>
          <w:b/>
          <w:lang w:val="hy-AM"/>
        </w:rPr>
        <w:t>եւ</w:t>
      </w:r>
      <w:r w:rsidRPr="00EB2391">
        <w:rPr>
          <w:rFonts w:ascii="GHEA Grapalat" w:hAnsi="GHEA Grapalat"/>
          <w:b/>
          <w:lang w:val="hy-AM"/>
        </w:rPr>
        <w:t xml:space="preserve"> հիմնադրման </w:t>
      </w:r>
      <w:r w:rsidR="00455460" w:rsidRPr="00EB2391">
        <w:rPr>
          <w:rFonts w:ascii="GHEA Grapalat" w:hAnsi="GHEA Grapalat"/>
          <w:b/>
          <w:lang w:val="hy-AM"/>
        </w:rPr>
        <w:t>եւ</w:t>
      </w:r>
      <w:r w:rsidRPr="00EB2391">
        <w:rPr>
          <w:rFonts w:ascii="GHEA Grapalat" w:hAnsi="GHEA Grapalat"/>
          <w:b/>
          <w:lang w:val="hy-AM"/>
        </w:rPr>
        <w:t xml:space="preserve"> (կամ) գործունեության մասով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57.</w:t>
      </w:r>
      <w:r w:rsidR="00A9560F" w:rsidRPr="00EB2391">
        <w:rPr>
          <w:rFonts w:ascii="GHEA Grapalat" w:hAnsi="GHEA Grapalat"/>
          <w:lang w:val="hy-AM"/>
        </w:rPr>
        <w:t xml:space="preserve"> </w:t>
      </w:r>
      <w:r w:rsidRPr="00EB2391">
        <w:rPr>
          <w:rFonts w:ascii="GHEA Grapalat" w:hAnsi="GHEA Grapalat"/>
          <w:lang w:val="hy-AM"/>
        </w:rPr>
        <w:t>Յուրաքանչյուր անդամ պետություն ապահովում է, որ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վրա ազդող այդ անդամ պետության բոլոր միջոցները կիրառվեն ողջամիտ, օբյեկտիվ </w:t>
      </w:r>
      <w:r w:rsidR="00455460" w:rsidRPr="00EB2391">
        <w:rPr>
          <w:rFonts w:ascii="GHEA Grapalat" w:hAnsi="GHEA Grapalat"/>
          <w:lang w:val="hy-AM"/>
        </w:rPr>
        <w:t>եւ</w:t>
      </w:r>
      <w:r w:rsidRPr="00EB2391">
        <w:rPr>
          <w:rFonts w:ascii="GHEA Grapalat" w:hAnsi="GHEA Grapalat"/>
          <w:lang w:val="hy-AM"/>
        </w:rPr>
        <w:t xml:space="preserve"> անկողմնակալ կերպով։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58.</w:t>
      </w:r>
      <w:r w:rsidR="00A9560F" w:rsidRPr="00EB2391">
        <w:rPr>
          <w:rFonts w:ascii="GHEA Grapalat" w:hAnsi="GHEA Grapalat"/>
          <w:lang w:val="hy-AM"/>
        </w:rPr>
        <w:t xml:space="preserve"> </w:t>
      </w:r>
      <w:r w:rsidRPr="00EB2391">
        <w:rPr>
          <w:rFonts w:ascii="GHEA Grapalat" w:hAnsi="GHEA Grapalat"/>
          <w:lang w:val="hy-AM"/>
        </w:rPr>
        <w:t>Յուրաքանչյուր անդամ պետություն պահպանում է կամ հնարավորինս արագ ստեղծում է դատական, արբիտրաժային կամ վարչական մարմիններ կամ ընթացակարգեր, որոնք մյուս անդամ պետությունների այն անձանց պահանջի դեպքում, որոնց շահերը դիտարկվում են, ապահովում են միջոցների անհապաղ ուսումնասիրությունն ու դրանց հիմնավորված ընդունումը՝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վրա ազդող վարչական որոշումները փոփոխելու նպատակով։</w:t>
      </w:r>
      <w:r w:rsidR="00A9560F" w:rsidRPr="00EB2391">
        <w:rPr>
          <w:rFonts w:ascii="GHEA Grapalat" w:hAnsi="GHEA Grapalat"/>
          <w:lang w:val="hy-AM"/>
        </w:rPr>
        <w:t xml:space="preserve"> </w:t>
      </w:r>
      <w:r w:rsidRPr="00EB2391">
        <w:rPr>
          <w:rFonts w:ascii="GHEA Grapalat" w:hAnsi="GHEA Grapalat"/>
          <w:lang w:val="hy-AM"/>
        </w:rPr>
        <w:t xml:space="preserve">Այն դեպքում, երբ նշված ընթացակարգերը կախված չեն վարչական նման որոշումներ ընդունելու համար լիազորված մարմնից, անդամ պետությունն ապահովում է, որ ընթացակարգերով իսկապես ապահովվի օբյեկտիվ </w:t>
      </w:r>
      <w:r w:rsidR="00455460" w:rsidRPr="00EB2391">
        <w:rPr>
          <w:rFonts w:ascii="GHEA Grapalat" w:hAnsi="GHEA Grapalat"/>
          <w:lang w:val="hy-AM"/>
        </w:rPr>
        <w:t>եւ</w:t>
      </w:r>
      <w:r w:rsidRPr="00EB2391">
        <w:rPr>
          <w:rFonts w:ascii="GHEA Grapalat" w:hAnsi="GHEA Grapalat"/>
          <w:lang w:val="hy-AM"/>
        </w:rPr>
        <w:t xml:space="preserve"> անկողմնակալ ուսումնասիրություն։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59.</w:t>
      </w:r>
      <w:r w:rsidR="00A9560F" w:rsidRPr="00EB2391">
        <w:rPr>
          <w:rFonts w:ascii="GHEA Grapalat" w:hAnsi="GHEA Grapalat"/>
          <w:lang w:val="hy-AM"/>
        </w:rPr>
        <w:t xml:space="preserve"> </w:t>
      </w:r>
      <w:r w:rsidRPr="00EB2391">
        <w:rPr>
          <w:rFonts w:ascii="GHEA Grapalat" w:hAnsi="GHEA Grapalat"/>
          <w:lang w:val="hy-AM"/>
        </w:rPr>
        <w:t>Սույն Արձանագրության</w:t>
      </w:r>
      <w:r w:rsidR="00A9560F" w:rsidRPr="00EB2391">
        <w:rPr>
          <w:rStyle w:val="Tag"/>
          <w:rFonts w:ascii="GHEA Grapalat" w:hAnsi="GHEA Grapalat"/>
          <w:lang w:val="hy-AM"/>
        </w:rPr>
        <w:t xml:space="preserve"> </w:t>
      </w:r>
      <w:r w:rsidRPr="00EB2391">
        <w:rPr>
          <w:rFonts w:ascii="GHEA Grapalat" w:hAnsi="GHEA Grapalat"/>
          <w:lang w:val="hy-AM"/>
        </w:rPr>
        <w:t>58-րդ կետի դրույթներով պահանջներ չեն նախատեսվում անդամ պետության նկատմամբ՝ ստեղծելու սույն Արձանագրության 58-րդ կետում նշված մարմինները կամ ընթացակարգերը, եթե դա անհամատեղելի է անդամ պետության սահմանադրական կարգի կամ դատական համակարգի բնույթի հետ։</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60.</w:t>
      </w:r>
      <w:r w:rsidR="00A9560F" w:rsidRPr="00EB2391">
        <w:rPr>
          <w:rFonts w:ascii="GHEA Grapalat" w:hAnsi="GHEA Grapalat"/>
          <w:lang w:val="hy-AM"/>
        </w:rPr>
        <w:t xml:space="preserve"> </w:t>
      </w:r>
      <w:r w:rsidRPr="00EB2391">
        <w:rPr>
          <w:rFonts w:ascii="GHEA Grapalat" w:hAnsi="GHEA Grapalat"/>
          <w:lang w:val="hy-AM"/>
        </w:rPr>
        <w:t>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w:t>
      </w:r>
      <w:r w:rsidR="00455460" w:rsidRPr="00EB2391">
        <w:rPr>
          <w:rFonts w:ascii="GHEA Grapalat" w:hAnsi="GHEA Grapalat"/>
          <w:lang w:val="hy-AM"/>
        </w:rPr>
        <w:t>եւ</w:t>
      </w:r>
      <w:r w:rsidRPr="00EB2391">
        <w:rPr>
          <w:rFonts w:ascii="GHEA Grapalat" w:hAnsi="GHEA Grapalat"/>
          <w:lang w:val="hy-AM"/>
        </w:rPr>
        <w:t xml:space="preserve"> (կամ) գործունեության համար թույլտվություն ստանալու անհրաժեշտության դեպքում անդամ պետության իրավասու մարմիններն անդամ պետության օրենսդրության պահանջների </w:t>
      </w:r>
      <w:r w:rsidR="00455460" w:rsidRPr="00EB2391">
        <w:rPr>
          <w:rFonts w:ascii="GHEA Grapalat" w:hAnsi="GHEA Grapalat"/>
          <w:lang w:val="hy-AM"/>
        </w:rPr>
        <w:t>եւ</w:t>
      </w:r>
      <w:r w:rsidRPr="00EB2391">
        <w:rPr>
          <w:rFonts w:ascii="GHEA Grapalat" w:hAnsi="GHEA Grapalat"/>
          <w:lang w:val="hy-AM"/>
        </w:rPr>
        <w:t xml:space="preserve"> կարգավորման կանոնների համաձայն ձ</w:t>
      </w:r>
      <w:r w:rsidR="00455460" w:rsidRPr="00EB2391">
        <w:rPr>
          <w:rFonts w:ascii="GHEA Grapalat" w:hAnsi="GHEA Grapalat"/>
          <w:lang w:val="hy-AM"/>
        </w:rPr>
        <w:t>եւ</w:t>
      </w:r>
      <w:r w:rsidRPr="00EB2391">
        <w:rPr>
          <w:rFonts w:ascii="GHEA Grapalat" w:hAnsi="GHEA Grapalat"/>
          <w:lang w:val="hy-AM"/>
        </w:rPr>
        <w:t xml:space="preserve">ակերպված համարվող դիմումը ներկայացնելուց հետո ողջամիտ ժամանակահատվածում տեղեկացնում են հայտատուին դիմումի ուսումնասիրության </w:t>
      </w:r>
      <w:r w:rsidR="00455460" w:rsidRPr="00EB2391">
        <w:rPr>
          <w:rFonts w:ascii="GHEA Grapalat" w:hAnsi="GHEA Grapalat"/>
          <w:lang w:val="hy-AM"/>
        </w:rPr>
        <w:t>եւ</w:t>
      </w:r>
      <w:r w:rsidRPr="00EB2391">
        <w:rPr>
          <w:rFonts w:ascii="GHEA Grapalat" w:hAnsi="GHEA Grapalat"/>
          <w:lang w:val="hy-AM"/>
        </w:rPr>
        <w:t xml:space="preserve"> դրա արդյունքների հիման վրա կայացված որոշման մասին։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Նշված դիմումը չի համարվում պատշաճորեն ձ</w:t>
      </w:r>
      <w:r w:rsidR="00455460" w:rsidRPr="00EB2391">
        <w:rPr>
          <w:rFonts w:ascii="GHEA Grapalat" w:hAnsi="GHEA Grapalat"/>
          <w:lang w:val="hy-AM"/>
        </w:rPr>
        <w:t>եւ</w:t>
      </w:r>
      <w:r w:rsidRPr="00EB2391">
        <w:rPr>
          <w:rFonts w:ascii="GHEA Grapalat" w:hAnsi="GHEA Grapalat"/>
          <w:lang w:val="hy-AM"/>
        </w:rPr>
        <w:t xml:space="preserve">ակերպված այնքան ժամանակ, քանի դեռ անդամ պետության օրենսդրության պահանջների համաձայն, չեն ստացվել բոլոր փաստաթղթերը </w:t>
      </w:r>
      <w:r w:rsidR="00455460" w:rsidRPr="00EB2391">
        <w:rPr>
          <w:rFonts w:ascii="GHEA Grapalat" w:hAnsi="GHEA Grapalat"/>
          <w:lang w:val="hy-AM"/>
        </w:rPr>
        <w:t>եւ</w:t>
      </w:r>
      <w:r w:rsidRPr="00EB2391">
        <w:rPr>
          <w:rFonts w:ascii="GHEA Grapalat" w:hAnsi="GHEA Grapalat"/>
          <w:lang w:val="hy-AM"/>
        </w:rPr>
        <w:t xml:space="preserve"> (կամ) տեղեկությունները։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Ամեն դեպքում հայտատուին պետք է դիմումի մեջ տեխնիկական բնույթի ուղղումներ կատարելու հնարավորություն ընձեռնվի։</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Անդամ պետության իրավասու մարմինները հայտատուի պահանջով տրամադրում են տեղեկատվություն դիմումի ուսումնասիրության ընթացքի մասին՝ առանց անհարկի ուշացման։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61.</w:t>
      </w:r>
      <w:r w:rsidR="00A9560F" w:rsidRPr="00EB2391">
        <w:rPr>
          <w:rFonts w:ascii="GHEA Grapalat" w:hAnsi="GHEA Grapalat"/>
          <w:lang w:val="hy-AM"/>
        </w:rPr>
        <w:t xml:space="preserve"> </w:t>
      </w:r>
      <w:r w:rsidRPr="00EB2391">
        <w:rPr>
          <w:rFonts w:ascii="GHEA Grapalat" w:hAnsi="GHEA Grapalat"/>
          <w:lang w:val="hy-AM"/>
        </w:rPr>
        <w:t>Հանձնաժողովը, համաձայնեցնելով անդամ պետությունների հետ, մշակում է Բարձրագույն խորհրդի կողմից հաստատվող կանոններ՝ ապահովելու համար, որ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w:t>
      </w:r>
      <w:r w:rsidR="00455460" w:rsidRPr="00EB2391">
        <w:rPr>
          <w:rFonts w:ascii="GHEA Grapalat" w:hAnsi="GHEA Grapalat"/>
          <w:lang w:val="hy-AM"/>
        </w:rPr>
        <w:t>եւ</w:t>
      </w:r>
      <w:r w:rsidRPr="00EB2391">
        <w:rPr>
          <w:rFonts w:ascii="GHEA Grapalat" w:hAnsi="GHEA Grapalat"/>
          <w:lang w:val="hy-AM"/>
        </w:rPr>
        <w:t xml:space="preserve"> գործունեության ժամանակ պահանջներն ու ընթացակարգերը չստեղծեն չհիմնավորված խոչընդոտներ։</w:t>
      </w:r>
      <w:r w:rsidR="00A9560F" w:rsidRPr="00EB2391">
        <w:rPr>
          <w:rFonts w:ascii="GHEA Grapalat" w:hAnsi="GHEA Grapalat"/>
          <w:lang w:val="hy-AM"/>
        </w:rPr>
        <w:t xml:space="preserve"> </w:t>
      </w:r>
      <w:r w:rsidRPr="00EB2391">
        <w:rPr>
          <w:rFonts w:ascii="GHEA Grapalat" w:hAnsi="GHEA Grapalat"/>
          <w:lang w:val="hy-AM"/>
        </w:rPr>
        <w:t>Այդ կանոնների նպատակն ապահովելն է, որ թույլտվության այդ պահանջներն ու ընթացակարգերը, ի թիվս այլոց.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 հիմնված լինեն օբյեկտիվ </w:t>
      </w:r>
      <w:r w:rsidR="00455460" w:rsidRPr="00EB2391">
        <w:rPr>
          <w:rFonts w:ascii="GHEA Grapalat" w:hAnsi="GHEA Grapalat"/>
          <w:lang w:val="hy-AM"/>
        </w:rPr>
        <w:t>եւ</w:t>
      </w:r>
      <w:r w:rsidRPr="00EB2391">
        <w:rPr>
          <w:rFonts w:ascii="GHEA Grapalat" w:hAnsi="GHEA Grapalat"/>
          <w:lang w:val="hy-AM"/>
        </w:rPr>
        <w:t xml:space="preserve"> թափանցիկ այնպիսի չափորոշիչների վրա, ինչպիսիք ծառայությունների առ</w:t>
      </w:r>
      <w:r w:rsidR="00455460" w:rsidRPr="00EB2391">
        <w:rPr>
          <w:rFonts w:ascii="GHEA Grapalat" w:hAnsi="GHEA Grapalat"/>
          <w:lang w:val="hy-AM"/>
        </w:rPr>
        <w:t>եւ</w:t>
      </w:r>
      <w:r w:rsidRPr="00EB2391">
        <w:rPr>
          <w:rFonts w:ascii="GHEA Grapalat" w:hAnsi="GHEA Grapalat"/>
          <w:lang w:val="hy-AM"/>
        </w:rPr>
        <w:t xml:space="preserve">տուրն ու գործունեությունն իրականացնելու բանիմացությունը </w:t>
      </w:r>
      <w:r w:rsidR="00455460" w:rsidRPr="00EB2391">
        <w:rPr>
          <w:rFonts w:ascii="GHEA Grapalat" w:hAnsi="GHEA Grapalat"/>
          <w:lang w:val="hy-AM"/>
        </w:rPr>
        <w:t>եւ</w:t>
      </w:r>
      <w:r w:rsidRPr="00EB2391">
        <w:rPr>
          <w:rFonts w:ascii="GHEA Grapalat" w:hAnsi="GHEA Grapalat"/>
          <w:lang w:val="hy-AM"/>
        </w:rPr>
        <w:t xml:space="preserve"> ունակությունն են,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չլինեն ավելի ծանրաբեռնող, քան անհրաժեշտ է՝ իրականացվող գործունեության անվտանգությունը, ինչպես նա</w:t>
      </w:r>
      <w:r w:rsidR="00455460" w:rsidRPr="00EB2391">
        <w:rPr>
          <w:rFonts w:ascii="GHEA Grapalat" w:hAnsi="GHEA Grapalat"/>
          <w:lang w:val="hy-AM"/>
        </w:rPr>
        <w:t>եւ</w:t>
      </w:r>
      <w:r w:rsidRPr="00EB2391">
        <w:rPr>
          <w:rFonts w:ascii="GHEA Grapalat" w:hAnsi="GHEA Grapalat"/>
          <w:lang w:val="hy-AM"/>
        </w:rPr>
        <w:t xml:space="preserve"> տրամադրվող ծառայության անվտանգությունն ու որակն ապահովելու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չսահմանափակեն ծառայությունների առ</w:t>
      </w:r>
      <w:r w:rsidR="00455460" w:rsidRPr="00EB2391">
        <w:rPr>
          <w:rFonts w:ascii="GHEA Grapalat" w:hAnsi="GHEA Grapalat"/>
          <w:lang w:val="hy-AM"/>
        </w:rPr>
        <w:t>եւ</w:t>
      </w:r>
      <w:r w:rsidRPr="00EB2391">
        <w:rPr>
          <w:rFonts w:ascii="GHEA Grapalat" w:hAnsi="GHEA Grapalat"/>
          <w:lang w:val="hy-AM"/>
        </w:rPr>
        <w:t xml:space="preserve">տուրը, հիմնադրումը </w:t>
      </w:r>
      <w:r w:rsidR="00455460" w:rsidRPr="00EB2391">
        <w:rPr>
          <w:rFonts w:ascii="GHEA Grapalat" w:hAnsi="GHEA Grapalat"/>
          <w:lang w:val="hy-AM"/>
        </w:rPr>
        <w:t>եւ</w:t>
      </w:r>
      <w:r w:rsidRPr="00EB2391">
        <w:rPr>
          <w:rFonts w:ascii="GHEA Grapalat" w:hAnsi="GHEA Grapalat"/>
          <w:lang w:val="hy-AM"/>
        </w:rPr>
        <w:t xml:space="preserve"> (կամ) գործունեությունը։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62.</w:t>
      </w:r>
      <w:r w:rsidR="00A9560F" w:rsidRPr="00EB2391">
        <w:rPr>
          <w:rFonts w:ascii="GHEA Grapalat" w:hAnsi="GHEA Grapalat"/>
          <w:lang w:val="hy-AM"/>
        </w:rPr>
        <w:t xml:space="preserve"> </w:t>
      </w:r>
      <w:r w:rsidRPr="00EB2391">
        <w:rPr>
          <w:rFonts w:ascii="GHEA Grapalat" w:hAnsi="GHEA Grapalat"/>
          <w:lang w:val="hy-AM"/>
        </w:rPr>
        <w:t xml:space="preserve">Անդամ պետությունները չեն կիրառում թույլտվության այնպիսի պահանջներ </w:t>
      </w:r>
      <w:r w:rsidR="00455460" w:rsidRPr="00EB2391">
        <w:rPr>
          <w:rFonts w:ascii="GHEA Grapalat" w:hAnsi="GHEA Grapalat"/>
          <w:lang w:val="hy-AM"/>
        </w:rPr>
        <w:t>եւ</w:t>
      </w:r>
      <w:r w:rsidRPr="00EB2391">
        <w:rPr>
          <w:rFonts w:ascii="GHEA Grapalat" w:hAnsi="GHEA Grapalat"/>
          <w:lang w:val="hy-AM"/>
        </w:rPr>
        <w:t xml:space="preserve"> ընթացակարգեր, որոնցով չեղյալ է համարվում կամ նվազեցվում է օգուտը </w:t>
      </w:r>
      <w:r w:rsidR="00455460" w:rsidRPr="00EB2391">
        <w:rPr>
          <w:rFonts w:ascii="GHEA Grapalat" w:hAnsi="GHEA Grapalat"/>
          <w:lang w:val="hy-AM"/>
        </w:rPr>
        <w:t>եւ</w:t>
      </w:r>
      <w:r w:rsidRPr="00EB2391">
        <w:rPr>
          <w:rFonts w:ascii="GHEA Grapalat" w:hAnsi="GHEA Grapalat"/>
          <w:lang w:val="hy-AM"/>
        </w:rPr>
        <w:t xml:space="preserve"> որոնք.</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չեն համապատասխանում</w:t>
      </w:r>
      <w:r w:rsidR="003B2CB3" w:rsidRPr="00EB2391">
        <w:rPr>
          <w:rFonts w:ascii="GHEA Grapalat" w:hAnsi="GHEA Grapalat"/>
          <w:lang w:val="hy-AM"/>
        </w:rPr>
        <w:t xml:space="preserve"> </w:t>
      </w:r>
      <w:r w:rsidRPr="00EB2391">
        <w:rPr>
          <w:rFonts w:ascii="GHEA Grapalat" w:hAnsi="GHEA Grapalat"/>
          <w:lang w:val="hy-AM"/>
        </w:rPr>
        <w:t>սույն Արձանագրության 61-րդ կետում նշված չափորոշիչներին,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պայմանագրի ստորագրման օրվա դրությամբ սահմանված չեն եղել անդամ պետության օրենսդրությամբ </w:t>
      </w:r>
      <w:r w:rsidR="00455460" w:rsidRPr="00EB2391">
        <w:rPr>
          <w:rFonts w:ascii="GHEA Grapalat" w:hAnsi="GHEA Grapalat"/>
          <w:lang w:val="hy-AM"/>
        </w:rPr>
        <w:t>եւ</w:t>
      </w:r>
      <w:r w:rsidRPr="00EB2391">
        <w:rPr>
          <w:rFonts w:ascii="GHEA Grapalat" w:hAnsi="GHEA Grapalat"/>
          <w:lang w:val="hy-AM"/>
        </w:rPr>
        <w:t xml:space="preserve"> չեն կիրառվել համապատասխան անդամ պետության կողմից։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63.</w:t>
      </w:r>
      <w:r w:rsidR="00A9560F" w:rsidRPr="00EB2391">
        <w:rPr>
          <w:rFonts w:ascii="GHEA Grapalat" w:hAnsi="GHEA Grapalat"/>
          <w:lang w:val="hy-AM"/>
        </w:rPr>
        <w:t xml:space="preserve"> </w:t>
      </w:r>
      <w:r w:rsidRPr="00EB2391">
        <w:rPr>
          <w:rFonts w:ascii="GHEA Grapalat" w:hAnsi="GHEA Grapalat"/>
          <w:lang w:val="hy-AM"/>
        </w:rPr>
        <w:t>Սույն Արձանագրության 62-րդ կետում</w:t>
      </w:r>
      <w:r w:rsidR="00A9560F" w:rsidRPr="00EB2391">
        <w:rPr>
          <w:rStyle w:val="Tag"/>
          <w:rFonts w:ascii="GHEA Grapalat" w:hAnsi="GHEA Grapalat"/>
          <w:color w:val="auto"/>
          <w:lang w:val="hy-AM"/>
        </w:rPr>
        <w:t xml:space="preserve"> </w:t>
      </w:r>
      <w:r w:rsidRPr="00EB2391">
        <w:rPr>
          <w:rFonts w:ascii="GHEA Grapalat" w:hAnsi="GHEA Grapalat"/>
          <w:lang w:val="hy-AM"/>
        </w:rPr>
        <w:t>նշված պարտավորությունները անդամ պետության կողմից կատարելու փաստը սահմանելիս պետք է հաշվի առնվեն միջազգային այն կազմակերպությունների միջազգային ստանդարտները, որոնց անդամակցելը բաց է բոլոր անդամ պետությունների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64.</w:t>
      </w:r>
      <w:r w:rsidR="00A9560F" w:rsidRPr="00EB2391">
        <w:rPr>
          <w:rFonts w:ascii="GHEA Grapalat" w:hAnsi="GHEA Grapalat"/>
          <w:lang w:val="hy-AM"/>
        </w:rPr>
        <w:t xml:space="preserve"> </w:t>
      </w:r>
      <w:r w:rsidRPr="00EB2391">
        <w:rPr>
          <w:rFonts w:ascii="GHEA Grapalat" w:hAnsi="GHEA Grapalat"/>
          <w:lang w:val="hy-AM"/>
        </w:rPr>
        <w:t>Այն դեպքում, եթե անդամ պետությունը 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w:t>
      </w:r>
      <w:r w:rsidR="00455460" w:rsidRPr="00EB2391">
        <w:rPr>
          <w:rFonts w:ascii="GHEA Grapalat" w:hAnsi="GHEA Grapalat"/>
          <w:lang w:val="hy-AM"/>
        </w:rPr>
        <w:t>եւ</w:t>
      </w:r>
      <w:r w:rsidRPr="00EB2391">
        <w:rPr>
          <w:rFonts w:ascii="GHEA Grapalat" w:hAnsi="GHEA Grapalat"/>
          <w:lang w:val="hy-AM"/>
        </w:rPr>
        <w:t xml:space="preserve"> (կամ) գործունեության մասով կիրառում է թույլտվության պահանջներ </w:t>
      </w:r>
      <w:r w:rsidR="00455460" w:rsidRPr="00EB2391">
        <w:rPr>
          <w:rFonts w:ascii="GHEA Grapalat" w:hAnsi="GHEA Grapalat"/>
          <w:lang w:val="hy-AM"/>
        </w:rPr>
        <w:t>եւ</w:t>
      </w:r>
      <w:r w:rsidRPr="00EB2391">
        <w:rPr>
          <w:rFonts w:ascii="GHEA Grapalat" w:hAnsi="GHEA Grapalat"/>
          <w:lang w:val="hy-AM"/>
        </w:rPr>
        <w:t xml:space="preserve"> ընթացակարգեր, ապա այդ անդամ պետությունն ապահովում է, որ.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թույլտվությունները տրամադրելու համար պատասխանատու իրավասու մարմինների անվանումները հրապարակվեն, կամ հանրությունն այլ կերպ իրազեկվի դրանց մասին,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թույլտվության բոլոր պահանջներն ու ընթացակարգերը սահմանվեն անդամ պետության օրենսդրությամբ, </w:t>
      </w:r>
      <w:r w:rsidR="00455460" w:rsidRPr="00EB2391">
        <w:rPr>
          <w:rFonts w:ascii="GHEA Grapalat" w:hAnsi="GHEA Grapalat"/>
          <w:lang w:val="hy-AM"/>
        </w:rPr>
        <w:t>եւ</w:t>
      </w:r>
      <w:r w:rsidRPr="00EB2391">
        <w:rPr>
          <w:rFonts w:ascii="GHEA Grapalat" w:hAnsi="GHEA Grapalat"/>
          <w:lang w:val="hy-AM"/>
        </w:rPr>
        <w:t xml:space="preserve"> թույլտվության պահանջներ </w:t>
      </w:r>
      <w:r w:rsidR="00455460" w:rsidRPr="00EB2391">
        <w:rPr>
          <w:rFonts w:ascii="GHEA Grapalat" w:hAnsi="GHEA Grapalat"/>
          <w:lang w:val="hy-AM"/>
        </w:rPr>
        <w:t>եւ</w:t>
      </w:r>
      <w:r w:rsidRPr="00EB2391">
        <w:rPr>
          <w:rFonts w:ascii="GHEA Grapalat" w:hAnsi="GHEA Grapalat"/>
          <w:lang w:val="hy-AM"/>
        </w:rPr>
        <w:t xml:space="preserve"> ընթացակարգեր սահմանող կամ կիրառող ցանկացած ակտ հրապարակվի՝ նախքան դրա ուժի մեջ մտնելու (գործողության մեջ դնելու) օրը,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 իրավասու մարմինները անդամ պետության</w:t>
      </w:r>
      <w:r w:rsidR="00A9560F" w:rsidRPr="00EB2391">
        <w:rPr>
          <w:rStyle w:val="Tag"/>
          <w:rFonts w:ascii="GHEA Grapalat" w:hAnsi="GHEA Grapalat"/>
          <w:color w:val="auto"/>
          <w:lang w:val="hy-AM"/>
        </w:rPr>
        <w:t xml:space="preserve"> </w:t>
      </w:r>
      <w:r w:rsidRPr="00EB2391">
        <w:rPr>
          <w:rFonts w:ascii="GHEA Grapalat" w:hAnsi="GHEA Grapalat"/>
          <w:lang w:val="hy-AM"/>
        </w:rPr>
        <w:t xml:space="preserve">օրենսդրությամբ սահմանված ողջամիտ ժամկետում կայացնեն թույլտվությունը տրամադրելու կամ թույլտվության տրամադրումը մերժելու մասին որոշում՝ որպես կանոն, թույլտվությունը տրամադրելու մասին այն դիմումն ստանալու (մուտք լինելու) ամսաթվից սկսած 30 աշխատանքային </w:t>
      </w:r>
      <w:r w:rsidR="00B95A7E" w:rsidRPr="00EB2391">
        <w:rPr>
          <w:rFonts w:ascii="GHEA Grapalat" w:hAnsi="GHEA Grapalat"/>
          <w:lang w:val="hy-AM"/>
        </w:rPr>
        <w:t>օրվանից</w:t>
      </w:r>
      <w:r w:rsidRPr="00EB2391">
        <w:rPr>
          <w:rFonts w:ascii="GHEA Grapalat" w:hAnsi="GHEA Grapalat"/>
          <w:lang w:val="hy-AM"/>
        </w:rPr>
        <w:t xml:space="preserve"> ոչ ուշ, որը, անդամ պետության օրենսդրության պահանջների համաձայն, ձ</w:t>
      </w:r>
      <w:r w:rsidR="00455460" w:rsidRPr="00EB2391">
        <w:rPr>
          <w:rFonts w:ascii="GHEA Grapalat" w:hAnsi="GHEA Grapalat"/>
          <w:lang w:val="hy-AM"/>
        </w:rPr>
        <w:t>եւ</w:t>
      </w:r>
      <w:r w:rsidRPr="00EB2391">
        <w:rPr>
          <w:rFonts w:ascii="GHEA Grapalat" w:hAnsi="GHEA Grapalat"/>
          <w:lang w:val="hy-AM"/>
        </w:rPr>
        <w:t>ակերպված է համարվում։</w:t>
      </w:r>
      <w:r w:rsidR="00A9560F" w:rsidRPr="00EB2391">
        <w:rPr>
          <w:rFonts w:ascii="GHEA Grapalat" w:hAnsi="GHEA Grapalat"/>
          <w:lang w:val="hy-AM"/>
        </w:rPr>
        <w:t xml:space="preserve"> </w:t>
      </w:r>
      <w:r w:rsidRPr="00EB2391">
        <w:rPr>
          <w:rFonts w:ascii="GHEA Grapalat" w:hAnsi="GHEA Grapalat"/>
          <w:lang w:val="hy-AM"/>
        </w:rPr>
        <w:t xml:space="preserve">Այդ ժամկետը սահմանվում է՝ ելնելով բոլոր այն փաստաթղթերի </w:t>
      </w:r>
      <w:r w:rsidR="00455460" w:rsidRPr="00EB2391">
        <w:rPr>
          <w:rFonts w:ascii="GHEA Grapalat" w:hAnsi="GHEA Grapalat"/>
          <w:lang w:val="hy-AM"/>
        </w:rPr>
        <w:t>եւ</w:t>
      </w:r>
      <w:r w:rsidRPr="00EB2391">
        <w:rPr>
          <w:rFonts w:ascii="GHEA Grapalat" w:hAnsi="GHEA Grapalat"/>
          <w:lang w:val="hy-AM"/>
        </w:rPr>
        <w:t xml:space="preserve"> (կամ) տեղեկությունների ստացման </w:t>
      </w:r>
      <w:r w:rsidR="00455460" w:rsidRPr="00EB2391">
        <w:rPr>
          <w:rFonts w:ascii="GHEA Grapalat" w:hAnsi="GHEA Grapalat"/>
          <w:lang w:val="hy-AM"/>
        </w:rPr>
        <w:t>եւ</w:t>
      </w:r>
      <w:r w:rsidRPr="00EB2391">
        <w:rPr>
          <w:rFonts w:ascii="GHEA Grapalat" w:hAnsi="GHEA Grapalat"/>
          <w:lang w:val="hy-AM"/>
        </w:rPr>
        <w:t xml:space="preserve"> մշակման համար պահանջվող նվազագույն ժամկետից, որոնք անհրաժեշտ են թույլտվության ընթացակարգի իրականացման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4) դիմումը ներկայացնելու </w:t>
      </w:r>
      <w:r w:rsidR="00455460" w:rsidRPr="00EB2391">
        <w:rPr>
          <w:rFonts w:ascii="GHEA Grapalat" w:hAnsi="GHEA Grapalat"/>
          <w:lang w:val="hy-AM"/>
        </w:rPr>
        <w:t>եւ</w:t>
      </w:r>
      <w:r w:rsidRPr="00EB2391">
        <w:rPr>
          <w:rFonts w:ascii="GHEA Grapalat" w:hAnsi="GHEA Grapalat"/>
          <w:lang w:val="hy-AM"/>
        </w:rPr>
        <w:t xml:space="preserve"> ուսումնասիրության հետ կապված գանձվող բոլոր տուրքերը՝ բացառությամբ գործունեությունն իրականացնելու իրավունքի համար գանձվող տուրքերի, որպես այդպիսին՝ չսահմանափակեն ծառայությունների առ</w:t>
      </w:r>
      <w:r w:rsidR="00455460" w:rsidRPr="00EB2391">
        <w:rPr>
          <w:rFonts w:ascii="GHEA Grapalat" w:hAnsi="GHEA Grapalat"/>
          <w:lang w:val="hy-AM"/>
        </w:rPr>
        <w:t>եւ</w:t>
      </w:r>
      <w:r w:rsidRPr="00EB2391">
        <w:rPr>
          <w:rFonts w:ascii="GHEA Grapalat" w:hAnsi="GHEA Grapalat"/>
          <w:lang w:val="hy-AM"/>
        </w:rPr>
        <w:t xml:space="preserve">տուրը, </w:t>
      </w:r>
      <w:r w:rsidRPr="00EB2391">
        <w:rPr>
          <w:rFonts w:ascii="GHEA Grapalat" w:hAnsi="GHEA Grapalat"/>
          <w:lang w:val="hy-AM"/>
        </w:rPr>
        <w:lastRenderedPageBreak/>
        <w:t xml:space="preserve">հիմնադրումը, գործունեությունը </w:t>
      </w:r>
      <w:r w:rsidR="00455460" w:rsidRPr="00EB2391">
        <w:rPr>
          <w:rFonts w:ascii="GHEA Grapalat" w:hAnsi="GHEA Grapalat"/>
          <w:lang w:val="hy-AM"/>
        </w:rPr>
        <w:t>եւ</w:t>
      </w:r>
      <w:r w:rsidRPr="00EB2391">
        <w:rPr>
          <w:rFonts w:ascii="GHEA Grapalat" w:hAnsi="GHEA Grapalat"/>
          <w:lang w:val="hy-AM"/>
        </w:rPr>
        <w:t xml:space="preserve"> հիմնած լինեն իրավասու մարմնի՝ դիմումի ուսումնասիրության ու թույլտվության տրամադրման հետ կապված ծախսերի վրա,</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5) սույն կետի 3-րդ ենթակետում նշված ժամկետը լրանալուց հետո </w:t>
      </w:r>
      <w:r w:rsidR="00455460" w:rsidRPr="00EB2391">
        <w:rPr>
          <w:rFonts w:ascii="GHEA Grapalat" w:hAnsi="GHEA Grapalat"/>
          <w:lang w:val="hy-AM"/>
        </w:rPr>
        <w:t>եւ</w:t>
      </w:r>
      <w:r w:rsidRPr="00EB2391">
        <w:rPr>
          <w:rFonts w:ascii="GHEA Grapalat" w:hAnsi="GHEA Grapalat"/>
          <w:lang w:val="hy-AM"/>
        </w:rPr>
        <w:t xml:space="preserve"> հայտատուի պահանջով՝ անդամ պետության իրավասու մարմինը, սույն Արձանագրության 60-րդ կետի համաձայն, տեղեկացնի հայտատուին՝ իր դիմումի ուսումնասիրության ընթացքի մասին, ինչպես նա</w:t>
      </w:r>
      <w:r w:rsidR="00455460" w:rsidRPr="00EB2391">
        <w:rPr>
          <w:rFonts w:ascii="GHEA Grapalat" w:hAnsi="GHEA Grapalat"/>
          <w:lang w:val="hy-AM"/>
        </w:rPr>
        <w:t>եւ</w:t>
      </w:r>
      <w:r w:rsidRPr="00EB2391">
        <w:rPr>
          <w:rFonts w:ascii="GHEA Grapalat" w:hAnsi="GHEA Grapalat"/>
          <w:lang w:val="hy-AM"/>
        </w:rPr>
        <w:t>՝ այն մասին, թե արդյոք այդ դիմումը պատշաճորեն ձ</w:t>
      </w:r>
      <w:r w:rsidR="00455460" w:rsidRPr="00EB2391">
        <w:rPr>
          <w:rFonts w:ascii="GHEA Grapalat" w:hAnsi="GHEA Grapalat"/>
          <w:lang w:val="hy-AM"/>
        </w:rPr>
        <w:t>եւ</w:t>
      </w:r>
      <w:r w:rsidRPr="00EB2391">
        <w:rPr>
          <w:rFonts w:ascii="GHEA Grapalat" w:hAnsi="GHEA Grapalat"/>
          <w:lang w:val="hy-AM"/>
        </w:rPr>
        <w:t>ակերպված է համարվում։</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Ամեն դեպքում հայտատուին պետք է տրամադրվեն սույն Արձանագրության 57–րդ, 58–րդ, 60–րդ, 62–րդ </w:t>
      </w:r>
      <w:r w:rsidR="00455460" w:rsidRPr="00EB2391">
        <w:rPr>
          <w:rFonts w:ascii="GHEA Grapalat" w:hAnsi="GHEA Grapalat"/>
          <w:lang w:val="hy-AM"/>
        </w:rPr>
        <w:t>եւ</w:t>
      </w:r>
      <w:r w:rsidRPr="00EB2391">
        <w:rPr>
          <w:rFonts w:ascii="GHEA Grapalat" w:hAnsi="GHEA Grapalat"/>
          <w:lang w:val="hy-AM"/>
        </w:rPr>
        <w:t xml:space="preserve"> 64–րդ կետերով նախատեսված իրավունքները,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 այն հայտատուի գրավոր պահանջով, որը դիմումն ընդունելու հարցում մերժում է ստացել, դիմումի ընդունումը մերժած իրավասու մարմինը հայտատուին գրավոր տեղեկացնի մերժման պատճառների մասին։</w:t>
      </w:r>
      <w:r w:rsidR="00A9560F" w:rsidRPr="00EB2391">
        <w:rPr>
          <w:rFonts w:ascii="GHEA Grapalat" w:hAnsi="GHEA Grapalat"/>
          <w:lang w:val="hy-AM"/>
        </w:rPr>
        <w:t xml:space="preserve"> </w:t>
      </w:r>
      <w:r w:rsidRPr="00EB2391">
        <w:rPr>
          <w:rFonts w:ascii="GHEA Grapalat" w:hAnsi="GHEA Grapalat"/>
          <w:lang w:val="hy-AM"/>
        </w:rPr>
        <w:t>Ընդ որում, այդ դրույթը չպետք է մեկնաբանվի որպես տեղեկատվությունը բացահայտելու մասին իրավասու մարմնին ներկայացվող պահանջ, որի հրապարակումը խոչընդոտում է օրենքի իրականացումը կամ այլ կերպ հակասում է հանրային շահերին կամ անդամ պետության անվտանգության էական շահերին,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 դիմումի ընդունման հարցում մերժում ստանալու դեպքում կարողանա ներկայացնել նոր դիմում, եթե իրավասու մարմինը մերժել է այդ դիմումի ընդունումը՝ դրա ոչ պատշաճ ձ</w:t>
      </w:r>
      <w:r w:rsidR="00455460" w:rsidRPr="00EB2391">
        <w:rPr>
          <w:rFonts w:ascii="GHEA Grapalat" w:hAnsi="GHEA Grapalat"/>
          <w:lang w:val="hy-AM"/>
        </w:rPr>
        <w:t>եւ</w:t>
      </w:r>
      <w:r w:rsidRPr="00EB2391">
        <w:rPr>
          <w:rFonts w:ascii="GHEA Grapalat" w:hAnsi="GHEA Grapalat"/>
          <w:lang w:val="hy-AM"/>
        </w:rPr>
        <w:t>ակերպման պատճառով,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 ծառայությունների տրամադրման համար տրվող թույլտվությունները գործեն անդամ պետության՝ այդ թույլտվություններում նշված ամբողջ տարածքում։</w:t>
      </w:r>
    </w:p>
    <w:p w:rsidR="00A9560F" w:rsidRPr="00EB2391" w:rsidRDefault="00A9560F"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VII.</w:t>
      </w:r>
      <w:r w:rsidR="00A9560F" w:rsidRPr="00EB2391">
        <w:rPr>
          <w:rFonts w:ascii="GHEA Grapalat" w:hAnsi="GHEA Grapalat"/>
          <w:b/>
          <w:lang w:val="hy-AM"/>
        </w:rPr>
        <w:t xml:space="preserve"> </w:t>
      </w:r>
      <w:r w:rsidRPr="00EB2391">
        <w:rPr>
          <w:rFonts w:ascii="GHEA Grapalat" w:hAnsi="GHEA Grapalat"/>
          <w:b/>
          <w:lang w:val="hy-AM"/>
        </w:rPr>
        <w:t>Ներդրումները</w:t>
      </w:r>
    </w:p>
    <w:p w:rsidR="00A9560F" w:rsidRPr="00EB2391" w:rsidRDefault="00A9560F" w:rsidP="00EB2391">
      <w:pPr>
        <w:spacing w:after="0" w:line="240" w:lineRule="auto"/>
        <w:contextualSpacing/>
        <w:jc w:val="center"/>
        <w:rPr>
          <w:rFonts w:ascii="GHEA Grapalat" w:hAnsi="GHEA Grapalat"/>
          <w:b/>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1.</w:t>
      </w:r>
      <w:r w:rsidR="00A9560F" w:rsidRPr="00EB2391">
        <w:rPr>
          <w:rFonts w:ascii="GHEA Grapalat" w:hAnsi="GHEA Grapalat"/>
          <w:b/>
          <w:lang w:val="hy-AM"/>
        </w:rPr>
        <w:t xml:space="preserve"> </w:t>
      </w:r>
      <w:r w:rsidRPr="00EB2391">
        <w:rPr>
          <w:rFonts w:ascii="GHEA Grapalat" w:hAnsi="GHEA Grapalat"/>
          <w:b/>
          <w:lang w:val="hy-AM"/>
        </w:rPr>
        <w:t>Ընդհանուր դրույթները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65.</w:t>
      </w:r>
      <w:r w:rsidR="00A9560F" w:rsidRPr="00EB2391">
        <w:rPr>
          <w:rFonts w:ascii="GHEA Grapalat" w:hAnsi="GHEA Grapalat"/>
          <w:lang w:val="hy-AM"/>
        </w:rPr>
        <w:t xml:space="preserve"> </w:t>
      </w:r>
      <w:r w:rsidRPr="00EB2391">
        <w:rPr>
          <w:rFonts w:ascii="GHEA Grapalat" w:hAnsi="GHEA Grapalat"/>
          <w:lang w:val="hy-AM"/>
        </w:rPr>
        <w:t>Սույն բաժնի դրույթները կիրառվում են անդամ պետությունների ներդրողների կողմից մյուս անդամ պետության տարածքում իրականացվող բոլոր ներդրումների առնչությամբ՝ սկսած 1991 թվականի դեկտեմբերի 16-ից։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66.</w:t>
      </w:r>
      <w:r w:rsidR="00A9560F" w:rsidRPr="00EB2391">
        <w:rPr>
          <w:rFonts w:ascii="GHEA Grapalat" w:hAnsi="GHEA Grapalat"/>
          <w:lang w:val="hy-AM"/>
        </w:rPr>
        <w:t xml:space="preserve"> </w:t>
      </w:r>
      <w:r w:rsidRPr="00EB2391">
        <w:rPr>
          <w:rFonts w:ascii="GHEA Grapalat" w:hAnsi="GHEA Grapalat"/>
          <w:lang w:val="hy-AM"/>
        </w:rPr>
        <w:t>Ներդրումների իրականացման ձ</w:t>
      </w:r>
      <w:r w:rsidR="00455460" w:rsidRPr="00EB2391">
        <w:rPr>
          <w:rFonts w:ascii="GHEA Grapalat" w:hAnsi="GHEA Grapalat"/>
          <w:lang w:val="hy-AM"/>
        </w:rPr>
        <w:t>եւ</w:t>
      </w:r>
      <w:r w:rsidRPr="00EB2391">
        <w:rPr>
          <w:rFonts w:ascii="GHEA Grapalat" w:hAnsi="GHEA Grapalat"/>
          <w:lang w:val="hy-AM"/>
        </w:rPr>
        <w:t>երից մեկը հիմնադրումն է՝ սույն Արձանագրության 2-րդ կետի 24-րդ ենթակետի իմաստով։</w:t>
      </w:r>
      <w:r w:rsidR="00A93294" w:rsidRPr="00EB2391">
        <w:rPr>
          <w:rFonts w:ascii="GHEA Grapalat" w:hAnsi="GHEA Grapalat"/>
          <w:lang w:val="hy-AM"/>
        </w:rPr>
        <w:t xml:space="preserve"> </w:t>
      </w:r>
      <w:r w:rsidRPr="00EB2391">
        <w:rPr>
          <w:rFonts w:ascii="GHEA Grapalat" w:hAnsi="GHEA Grapalat"/>
          <w:lang w:val="hy-AM"/>
        </w:rPr>
        <w:t>Այդպիսի ներդրումների համար կիրառվում են սույն Արձանագրության դրույթները՝ բացառությամբ սույն Արձանագրության</w:t>
      </w:r>
      <w:r w:rsidR="00A93294" w:rsidRPr="00EB2391">
        <w:rPr>
          <w:rFonts w:ascii="GHEA Grapalat" w:hAnsi="GHEA Grapalat"/>
          <w:lang w:val="hy-AM"/>
        </w:rPr>
        <w:t xml:space="preserve"> 69–</w:t>
      </w:r>
      <w:r w:rsidRPr="00EB2391">
        <w:rPr>
          <w:rFonts w:ascii="GHEA Grapalat" w:hAnsi="GHEA Grapalat"/>
          <w:lang w:val="hy-AM"/>
        </w:rPr>
        <w:t>74-րդ կետերի դրույթների։</w:t>
      </w:r>
    </w:p>
    <w:p w:rsidR="000254FA" w:rsidRDefault="000254FA" w:rsidP="00EB2391">
      <w:pPr>
        <w:spacing w:after="0" w:line="240" w:lineRule="auto"/>
        <w:ind w:firstLine="540"/>
        <w:contextualSpacing/>
        <w:jc w:val="both"/>
        <w:rPr>
          <w:rFonts w:ascii="GHEA Grapalat" w:hAnsi="GHEA Grapalat"/>
        </w:rPr>
      </w:pPr>
      <w:r w:rsidRPr="00EB2391">
        <w:rPr>
          <w:rFonts w:ascii="GHEA Grapalat" w:hAnsi="GHEA Grapalat"/>
          <w:lang w:val="hy-AM"/>
        </w:rPr>
        <w:t>67.</w:t>
      </w:r>
      <w:r w:rsidR="00A93294" w:rsidRPr="00EB2391">
        <w:rPr>
          <w:rFonts w:ascii="GHEA Grapalat" w:hAnsi="GHEA Grapalat"/>
          <w:lang w:val="hy-AM"/>
        </w:rPr>
        <w:t xml:space="preserve"> </w:t>
      </w:r>
      <w:r w:rsidRPr="00EB2391">
        <w:rPr>
          <w:rFonts w:ascii="GHEA Grapalat" w:hAnsi="GHEA Grapalat"/>
          <w:lang w:val="hy-AM"/>
        </w:rPr>
        <w:t>Ներդրումների իրականացման եղանակների, ինչպես նա</w:t>
      </w:r>
      <w:r w:rsidR="00455460" w:rsidRPr="00EB2391">
        <w:rPr>
          <w:rFonts w:ascii="GHEA Grapalat" w:hAnsi="GHEA Grapalat"/>
          <w:lang w:val="hy-AM"/>
        </w:rPr>
        <w:t>եւ</w:t>
      </w:r>
      <w:r w:rsidRPr="00EB2391">
        <w:rPr>
          <w:rFonts w:ascii="GHEA Grapalat" w:hAnsi="GHEA Grapalat"/>
          <w:lang w:val="hy-AM"/>
        </w:rPr>
        <w:t xml:space="preserve"> այն ձ</w:t>
      </w:r>
      <w:r w:rsidR="00455460" w:rsidRPr="00EB2391">
        <w:rPr>
          <w:rFonts w:ascii="GHEA Grapalat" w:hAnsi="GHEA Grapalat"/>
          <w:lang w:val="hy-AM"/>
        </w:rPr>
        <w:t>եւ</w:t>
      </w:r>
      <w:r w:rsidRPr="00EB2391">
        <w:rPr>
          <w:rFonts w:ascii="GHEA Grapalat" w:hAnsi="GHEA Grapalat"/>
          <w:lang w:val="hy-AM"/>
        </w:rPr>
        <w:t>երի փոփոխությունը, որոնցով իրականացվում է ներդրումը կամ վերաներդրումը, չի ազդում դրանք՝ որպես ներդրում որակելու վրա՝ պայմանով, որ այդ փոփոխությունը չի հակասում ստացող պետության օրենսդրությանը։</w:t>
      </w:r>
    </w:p>
    <w:p w:rsidR="00EB2391" w:rsidRPr="00EB2391" w:rsidRDefault="00EB2391" w:rsidP="00EB2391">
      <w:pPr>
        <w:spacing w:after="0" w:line="240" w:lineRule="auto"/>
        <w:ind w:firstLine="540"/>
        <w:contextualSpacing/>
        <w:jc w:val="both"/>
        <w:rPr>
          <w:rFonts w:ascii="GHEA Grapalat" w:hAnsi="GHEA Grapalat"/>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2.</w:t>
      </w:r>
      <w:r w:rsidR="00A93294" w:rsidRPr="00EB2391">
        <w:rPr>
          <w:rFonts w:ascii="GHEA Grapalat" w:hAnsi="GHEA Grapalat"/>
          <w:b/>
          <w:lang w:val="hy-AM"/>
        </w:rPr>
        <w:t xml:space="preserve"> </w:t>
      </w:r>
      <w:r w:rsidRPr="00EB2391">
        <w:rPr>
          <w:rFonts w:ascii="GHEA Grapalat" w:hAnsi="GHEA Grapalat"/>
          <w:b/>
          <w:lang w:val="hy-AM"/>
        </w:rPr>
        <w:t xml:space="preserve">Իրավական ռեժիմը </w:t>
      </w:r>
      <w:r w:rsidR="00455460" w:rsidRPr="00EB2391">
        <w:rPr>
          <w:rFonts w:ascii="GHEA Grapalat" w:hAnsi="GHEA Grapalat"/>
          <w:b/>
          <w:lang w:val="hy-AM"/>
        </w:rPr>
        <w:t>եւ</w:t>
      </w:r>
      <w:r w:rsidRPr="00EB2391">
        <w:rPr>
          <w:rFonts w:ascii="GHEA Grapalat" w:hAnsi="GHEA Grapalat"/>
          <w:b/>
          <w:lang w:val="hy-AM"/>
        </w:rPr>
        <w:t xml:space="preserve"> ներդրումների պաշտպանությունը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68.</w:t>
      </w:r>
      <w:r w:rsidR="00A93294"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իր տարածքում ապահովում է արդար </w:t>
      </w:r>
      <w:r w:rsidR="00455460" w:rsidRPr="00EB2391">
        <w:rPr>
          <w:rFonts w:ascii="GHEA Grapalat" w:hAnsi="GHEA Grapalat"/>
          <w:lang w:val="hy-AM"/>
        </w:rPr>
        <w:t>եւ</w:t>
      </w:r>
      <w:r w:rsidRPr="00EB2391">
        <w:rPr>
          <w:rFonts w:ascii="GHEA Grapalat" w:hAnsi="GHEA Grapalat"/>
          <w:lang w:val="hy-AM"/>
        </w:rPr>
        <w:t xml:space="preserve"> իրավահավասար ռեժիմ՝ մյուս անդամ պետությունների ներդրողների կողմից իրականացվող ներդրումների հետ կապված ներդրումների </w:t>
      </w:r>
      <w:r w:rsidR="00455460" w:rsidRPr="00EB2391">
        <w:rPr>
          <w:rFonts w:ascii="GHEA Grapalat" w:hAnsi="GHEA Grapalat"/>
          <w:lang w:val="hy-AM"/>
        </w:rPr>
        <w:t>եւ</w:t>
      </w:r>
      <w:r w:rsidRPr="00EB2391">
        <w:rPr>
          <w:rFonts w:ascii="GHEA Grapalat" w:hAnsi="GHEA Grapalat"/>
          <w:lang w:val="hy-AM"/>
        </w:rPr>
        <w:t xml:space="preserve"> գործունեության առնչությամբ։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69.</w:t>
      </w:r>
      <w:r w:rsidR="00A93294" w:rsidRPr="00EB2391">
        <w:rPr>
          <w:rFonts w:ascii="GHEA Grapalat" w:hAnsi="GHEA Grapalat"/>
          <w:lang w:val="hy-AM"/>
        </w:rPr>
        <w:t xml:space="preserve"> </w:t>
      </w:r>
      <w:r w:rsidRPr="00EB2391">
        <w:rPr>
          <w:rFonts w:ascii="GHEA Grapalat" w:hAnsi="GHEA Grapalat"/>
          <w:lang w:val="hy-AM"/>
        </w:rPr>
        <w:t xml:space="preserve">Սույն Արձանագրության 68-րդ կետում նշված ռեժիմը պետք է լինի այնպիսին, որը պակաս բարենպաստ չէ անդամ պետության (ազգային) ներդրողների կողմից իրականացվող ներդրումներին </w:t>
      </w:r>
      <w:r w:rsidR="00455460" w:rsidRPr="00EB2391">
        <w:rPr>
          <w:rFonts w:ascii="GHEA Grapalat" w:hAnsi="GHEA Grapalat"/>
          <w:lang w:val="hy-AM"/>
        </w:rPr>
        <w:t>եւ</w:t>
      </w:r>
      <w:r w:rsidRPr="00EB2391">
        <w:rPr>
          <w:rFonts w:ascii="GHEA Grapalat" w:hAnsi="GHEA Grapalat"/>
          <w:lang w:val="hy-AM"/>
        </w:rPr>
        <w:t xml:space="preserve"> այդպիսի ներդրումներին առնչվող գործունեության մասով այդ անդամ պետության կողմից ապահովվող ռեժիմից։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70.</w:t>
      </w:r>
      <w:r w:rsidR="00A93294"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նույն (նմանատիպ) հանգամանքներում ցանկացած այլ անդամ պետության ներդրողների, նրանց ներդրումների </w:t>
      </w:r>
      <w:r w:rsidR="00455460" w:rsidRPr="00EB2391">
        <w:rPr>
          <w:rFonts w:ascii="GHEA Grapalat" w:hAnsi="GHEA Grapalat"/>
          <w:lang w:val="hy-AM"/>
        </w:rPr>
        <w:t>եւ</w:t>
      </w:r>
      <w:r w:rsidRPr="00EB2391">
        <w:rPr>
          <w:rFonts w:ascii="GHEA Grapalat" w:hAnsi="GHEA Grapalat"/>
          <w:lang w:val="hy-AM"/>
        </w:rPr>
        <w:t xml:space="preserve"> այդպիսի ներդրումներին առնչվող գործունեության համար ապահովում է այնպիսի ռեժիմ, որը պակաս բարենպաստ չէ ցանկացած երրորդ պետության ներդրողների, նրանց ներդրումների </w:t>
      </w:r>
      <w:r w:rsidR="00455460" w:rsidRPr="00EB2391">
        <w:rPr>
          <w:rFonts w:ascii="GHEA Grapalat" w:hAnsi="GHEA Grapalat"/>
          <w:lang w:val="hy-AM"/>
        </w:rPr>
        <w:t>եւ</w:t>
      </w:r>
      <w:r w:rsidRPr="00EB2391">
        <w:rPr>
          <w:rFonts w:ascii="GHEA Grapalat" w:hAnsi="GHEA Grapalat"/>
          <w:lang w:val="hy-AM"/>
        </w:rPr>
        <w:t xml:space="preserve"> այդպիսի ներդրումներին առնչվող գործունեության համար ապահովվող ռեժիմից։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71.</w:t>
      </w:r>
      <w:r w:rsidR="00A93294" w:rsidRPr="00EB2391">
        <w:rPr>
          <w:rFonts w:ascii="GHEA Grapalat" w:hAnsi="GHEA Grapalat"/>
          <w:lang w:val="hy-AM"/>
        </w:rPr>
        <w:t xml:space="preserve"> </w:t>
      </w:r>
      <w:r w:rsidRPr="00EB2391">
        <w:rPr>
          <w:rFonts w:ascii="GHEA Grapalat" w:hAnsi="GHEA Grapalat"/>
          <w:lang w:val="hy-AM"/>
        </w:rPr>
        <w:t xml:space="preserve">Սույն Արձանագրության 69-րդ </w:t>
      </w:r>
      <w:r w:rsidR="00455460" w:rsidRPr="00EB2391">
        <w:rPr>
          <w:rFonts w:ascii="GHEA Grapalat" w:hAnsi="GHEA Grapalat"/>
          <w:lang w:val="hy-AM"/>
        </w:rPr>
        <w:t>եւ</w:t>
      </w:r>
      <w:r w:rsidRPr="00EB2391">
        <w:rPr>
          <w:rFonts w:ascii="GHEA Grapalat" w:hAnsi="GHEA Grapalat"/>
          <w:lang w:val="hy-AM"/>
        </w:rPr>
        <w:t xml:space="preserve"> 70-րդ կետերով նախատեսված ռեժիմներն անդամ պետությունների կողմից պետք է ապահովվեն ըստ ներդրողի ընտրության՝ կախված այն բանից, թե ռեժիմներից որն է առավել բարենպաստ։</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72.</w:t>
      </w:r>
      <w:r w:rsidR="00A93294"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մյուս անդամ պետությունների ներդրողների կողմից իր տարածքում ներդրումներ իրականացնելու համար ստեղծում է բարենպաստ պայմաններ </w:t>
      </w:r>
      <w:r w:rsidR="00455460" w:rsidRPr="00EB2391">
        <w:rPr>
          <w:rFonts w:ascii="GHEA Grapalat" w:hAnsi="GHEA Grapalat"/>
          <w:lang w:val="hy-AM"/>
        </w:rPr>
        <w:t>եւ</w:t>
      </w:r>
      <w:r w:rsidRPr="00EB2391">
        <w:rPr>
          <w:rFonts w:ascii="GHEA Grapalat" w:hAnsi="GHEA Grapalat"/>
          <w:lang w:val="hy-AM"/>
        </w:rPr>
        <w:t xml:space="preserve"> թույլատրում այդ ներդրումներն իր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73.</w:t>
      </w:r>
      <w:r w:rsidR="00A93294" w:rsidRPr="00EB2391">
        <w:rPr>
          <w:rFonts w:ascii="GHEA Grapalat" w:hAnsi="GHEA Grapalat"/>
          <w:lang w:val="hy-AM"/>
        </w:rPr>
        <w:t xml:space="preserve"> </w:t>
      </w:r>
      <w:r w:rsidRPr="00EB2391">
        <w:rPr>
          <w:rFonts w:ascii="GHEA Grapalat" w:hAnsi="GHEA Grapalat"/>
          <w:lang w:val="hy-AM"/>
        </w:rPr>
        <w:t>Յուրաքանչյուր անդամ պետություն, իր օրենսդրության համաձայն, պահպանում է մյուս անդամ պետությունների ներդրողների գործունեությունը սահմանափակելու, ինչպես նա</w:t>
      </w:r>
      <w:r w:rsidR="00455460" w:rsidRPr="00EB2391">
        <w:rPr>
          <w:rFonts w:ascii="GHEA Grapalat" w:hAnsi="GHEA Grapalat"/>
          <w:lang w:val="hy-AM"/>
        </w:rPr>
        <w:t>եւ</w:t>
      </w:r>
      <w:r w:rsidRPr="00EB2391">
        <w:rPr>
          <w:rFonts w:ascii="GHEA Grapalat" w:hAnsi="GHEA Grapalat"/>
          <w:lang w:val="hy-AM"/>
        </w:rPr>
        <w:t xml:space="preserve"> սույն Արձանագրության 69-րդ կետում նշված ազգային ռեժիմից այլ բացառումներ սահմանելու </w:t>
      </w:r>
      <w:r w:rsidR="00455460" w:rsidRPr="00EB2391">
        <w:rPr>
          <w:rFonts w:ascii="GHEA Grapalat" w:hAnsi="GHEA Grapalat"/>
          <w:lang w:val="hy-AM"/>
        </w:rPr>
        <w:t>եւ</w:t>
      </w:r>
      <w:r w:rsidRPr="00EB2391">
        <w:rPr>
          <w:rFonts w:ascii="GHEA Grapalat" w:hAnsi="GHEA Grapalat"/>
          <w:lang w:val="hy-AM"/>
        </w:rPr>
        <w:t xml:space="preserve"> կիրառելու իրավունքը։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74.</w:t>
      </w:r>
      <w:r w:rsidR="00A93294" w:rsidRPr="00EB2391">
        <w:rPr>
          <w:rFonts w:ascii="GHEA Grapalat" w:hAnsi="GHEA Grapalat"/>
          <w:lang w:val="hy-AM"/>
        </w:rPr>
        <w:t xml:space="preserve"> </w:t>
      </w:r>
      <w:r w:rsidRPr="00EB2391">
        <w:rPr>
          <w:rFonts w:ascii="GHEA Grapalat" w:hAnsi="GHEA Grapalat"/>
          <w:lang w:val="hy-AM"/>
        </w:rPr>
        <w:t xml:space="preserve">Սույն Արձանագրության 70-րդ կետի դրույթները չպետք է մեկնաբանվեն՝ որպես անդամ պետությանը պարտավորեցնող, որպեսզի վերջինս մյուս անդամ պետությունների ներդրողների կատարած այդպիսի ներդրումների </w:t>
      </w:r>
      <w:r w:rsidR="00455460" w:rsidRPr="00EB2391">
        <w:rPr>
          <w:rFonts w:ascii="GHEA Grapalat" w:hAnsi="GHEA Grapalat"/>
          <w:lang w:val="hy-AM"/>
        </w:rPr>
        <w:t>եւ</w:t>
      </w:r>
      <w:r w:rsidRPr="00EB2391">
        <w:rPr>
          <w:rFonts w:ascii="GHEA Grapalat" w:hAnsi="GHEA Grapalat"/>
          <w:lang w:val="hy-AM"/>
        </w:rPr>
        <w:t xml:space="preserve"> գործունեության վրա տարածի ցանկացած ռեժիմի, առանձնաշնորհումների կամ արտոնությունների առավելությունները, որոնք տրամադրվում են կամ հետագայում կարող են տրամադրվել այդ անդամ պետությանը՝ կրկնակի հարկումից խուսափելու մասին միջազգային պայմանագրերի կամ հարկման հարցերով այլ պայմանավորվածությունների, ինչպես նա</w:t>
      </w:r>
      <w:r w:rsidR="00455460" w:rsidRPr="00EB2391">
        <w:rPr>
          <w:rFonts w:ascii="GHEA Grapalat" w:hAnsi="GHEA Grapalat"/>
          <w:lang w:val="hy-AM"/>
        </w:rPr>
        <w:t>եւ</w:t>
      </w:r>
      <w:r w:rsidRPr="00EB2391">
        <w:rPr>
          <w:rFonts w:ascii="GHEA Grapalat" w:hAnsi="GHEA Grapalat"/>
          <w:lang w:val="hy-AM"/>
        </w:rPr>
        <w:t>՝ սույն Արձանագրության 46-րդ կետում նշված համաձայնագրերի հիման վրա։</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75.</w:t>
      </w:r>
      <w:r w:rsidR="00A93294" w:rsidRPr="00EB2391">
        <w:rPr>
          <w:rFonts w:ascii="GHEA Grapalat" w:hAnsi="GHEA Grapalat"/>
          <w:lang w:val="hy-AM"/>
        </w:rPr>
        <w:t xml:space="preserve"> </w:t>
      </w:r>
      <w:r w:rsidRPr="00EB2391">
        <w:rPr>
          <w:rFonts w:ascii="GHEA Grapalat" w:hAnsi="GHEA Grapalat"/>
          <w:lang w:val="hy-AM"/>
        </w:rPr>
        <w:t xml:space="preserve">Յուրաքանչյուր ստացող պետություն մյուս անդամ պետությունների ներդրողներին երաշխավորում է՝ նրանց կողմից հարկային բոլոր պարտավորությունները </w:t>
      </w:r>
      <w:r w:rsidR="00455460" w:rsidRPr="00EB2391">
        <w:rPr>
          <w:rFonts w:ascii="GHEA Grapalat" w:hAnsi="GHEA Grapalat"/>
          <w:lang w:val="hy-AM"/>
        </w:rPr>
        <w:t>եւ</w:t>
      </w:r>
      <w:r w:rsidRPr="00EB2391">
        <w:rPr>
          <w:rFonts w:ascii="GHEA Grapalat" w:hAnsi="GHEA Grapalat"/>
          <w:lang w:val="hy-AM"/>
        </w:rPr>
        <w:t xml:space="preserve"> ստացող պետության օրենսդրությամբ նախատեսված այլ պարտավորություններ կատարելուց հետո.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1) ներդրումների իրականացման արդյունքում ստացած, ստացող պետության օրենսդրությամբ չարգելված եկամուտները ցանկացած նպատակով օգտագործելու </w:t>
      </w:r>
      <w:r w:rsidR="00455460" w:rsidRPr="00EB2391">
        <w:rPr>
          <w:rFonts w:ascii="GHEA Grapalat" w:hAnsi="GHEA Grapalat"/>
          <w:lang w:val="hy-AM"/>
        </w:rPr>
        <w:t>եւ</w:t>
      </w:r>
      <w:r w:rsidRPr="00EB2391">
        <w:rPr>
          <w:rFonts w:ascii="GHEA Grapalat" w:hAnsi="GHEA Grapalat"/>
          <w:lang w:val="hy-AM"/>
        </w:rPr>
        <w:t xml:space="preserve"> դրանք տնօրինելու իրավունքը,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2) ներդրումների իրականացման արդյունքում ստացած, ստացող պետության օրենսդրությամբ չարգելված եկամուտները ցանկացած նպատակով օգտագործելու </w:t>
      </w:r>
      <w:r w:rsidR="00455460" w:rsidRPr="00EB2391">
        <w:rPr>
          <w:rFonts w:ascii="GHEA Grapalat" w:hAnsi="GHEA Grapalat"/>
          <w:lang w:val="hy-AM"/>
        </w:rPr>
        <w:t>եւ</w:t>
      </w:r>
      <w:r w:rsidRPr="00EB2391">
        <w:rPr>
          <w:rFonts w:ascii="GHEA Grapalat" w:hAnsi="GHEA Grapalat"/>
          <w:lang w:val="hy-AM"/>
        </w:rPr>
        <w:t xml:space="preserve"> դրանք տնօրինելու իրավունքը,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3) ներդրողի հայեցողությամբ ցանկացած երկիր սույն Արձանագրության 8-րդ կետում նշված ներդրումների հետ կապված դրամական միջոցների (դրամական գումարների) </w:t>
      </w:r>
      <w:r w:rsidR="00455460" w:rsidRPr="00EB2391">
        <w:rPr>
          <w:rFonts w:ascii="GHEA Grapalat" w:hAnsi="GHEA Grapalat"/>
          <w:lang w:val="hy-AM"/>
        </w:rPr>
        <w:t>եւ</w:t>
      </w:r>
      <w:r w:rsidRPr="00EB2391">
        <w:rPr>
          <w:rFonts w:ascii="GHEA Grapalat" w:hAnsi="GHEA Grapalat"/>
          <w:lang w:val="hy-AM"/>
        </w:rPr>
        <w:t xml:space="preserve"> վճարումների անարգել փոխանցումներն իրականացնելու իրավունքը։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76.</w:t>
      </w:r>
      <w:r w:rsidR="00A93294"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իր օրենսդրության համաձայն, երաշխավորում </w:t>
      </w:r>
      <w:r w:rsidR="00455460" w:rsidRPr="00EB2391">
        <w:rPr>
          <w:rFonts w:ascii="GHEA Grapalat" w:hAnsi="GHEA Grapalat"/>
          <w:lang w:val="hy-AM"/>
        </w:rPr>
        <w:t>եւ</w:t>
      </w:r>
      <w:r w:rsidRPr="00EB2391">
        <w:rPr>
          <w:rFonts w:ascii="GHEA Grapalat" w:hAnsi="GHEA Grapalat"/>
          <w:lang w:val="hy-AM"/>
        </w:rPr>
        <w:t xml:space="preserve"> ապահովում է իր տարածքում մյուս անդամ պետությունների ներդրողների կատարած ներդրումների պաշտպանությունը։</w:t>
      </w:r>
    </w:p>
    <w:p w:rsidR="00A93294" w:rsidRPr="00EB2391" w:rsidRDefault="00A93294"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3.</w:t>
      </w:r>
      <w:r w:rsidR="00A93294" w:rsidRPr="00EB2391">
        <w:rPr>
          <w:rFonts w:ascii="GHEA Grapalat" w:hAnsi="GHEA Grapalat"/>
          <w:b/>
          <w:lang w:val="hy-AM"/>
        </w:rPr>
        <w:t xml:space="preserve"> </w:t>
      </w:r>
      <w:r w:rsidRPr="00EB2391">
        <w:rPr>
          <w:rFonts w:ascii="GHEA Grapalat" w:hAnsi="GHEA Grapalat"/>
          <w:b/>
          <w:lang w:val="hy-AM"/>
        </w:rPr>
        <w:t xml:space="preserve">Ներդրողներին հասցված վնասի </w:t>
      </w:r>
      <w:r w:rsidR="00455460" w:rsidRPr="00EB2391">
        <w:rPr>
          <w:rFonts w:ascii="GHEA Grapalat" w:hAnsi="GHEA Grapalat"/>
          <w:b/>
          <w:lang w:val="hy-AM"/>
        </w:rPr>
        <w:t>եւ</w:t>
      </w:r>
      <w:r w:rsidRPr="00EB2391">
        <w:rPr>
          <w:rFonts w:ascii="GHEA Grapalat" w:hAnsi="GHEA Grapalat"/>
          <w:b/>
          <w:lang w:val="hy-AM"/>
        </w:rPr>
        <w:t xml:space="preserve"> երաշխիքի հատուցումը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77.</w:t>
      </w:r>
      <w:r w:rsidR="00A93294" w:rsidRPr="00EB2391">
        <w:rPr>
          <w:rFonts w:ascii="GHEA Grapalat" w:hAnsi="GHEA Grapalat"/>
          <w:lang w:val="hy-AM"/>
        </w:rPr>
        <w:t xml:space="preserve"> </w:t>
      </w:r>
      <w:r w:rsidRPr="00EB2391">
        <w:rPr>
          <w:rFonts w:ascii="GHEA Grapalat" w:hAnsi="GHEA Grapalat"/>
          <w:lang w:val="hy-AM"/>
        </w:rPr>
        <w:t>Ներդրողներն ունեն այն վնասի հատուցման իրավունքը, որն իրենց ներդրումներին է հասցվել անդամ պետության տարածքում քաղաքացիական անկարգությունների, ռազմական գործողությունների, հեղափոխության, խռովության, արտակարգ դրություն մտցնելու կամ նմանատիպ այլ իրավիճակների հետ</w:t>
      </w:r>
      <w:r w:rsidR="00455460" w:rsidRPr="00EB2391">
        <w:rPr>
          <w:rFonts w:ascii="GHEA Grapalat" w:hAnsi="GHEA Grapalat"/>
          <w:lang w:val="hy-AM"/>
        </w:rPr>
        <w:t>եւ</w:t>
      </w:r>
      <w:r w:rsidRPr="00EB2391">
        <w:rPr>
          <w:rFonts w:ascii="GHEA Grapalat" w:hAnsi="GHEA Grapalat"/>
          <w:lang w:val="hy-AM"/>
        </w:rPr>
        <w:t>անքով։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78.</w:t>
      </w:r>
      <w:r w:rsidR="00A93294" w:rsidRPr="00EB2391">
        <w:rPr>
          <w:rFonts w:ascii="GHEA Grapalat" w:hAnsi="GHEA Grapalat"/>
          <w:lang w:val="hy-AM"/>
        </w:rPr>
        <w:t xml:space="preserve"> </w:t>
      </w:r>
      <w:r w:rsidRPr="00EB2391">
        <w:rPr>
          <w:rFonts w:ascii="GHEA Grapalat" w:hAnsi="GHEA Grapalat"/>
          <w:lang w:val="hy-AM"/>
        </w:rPr>
        <w:t>Ընդ որում, այդպիսի ներդրողների համար ապահովվում է ռեժիմ, որը պակաս բարենպաստ չէ ստացող պետության կողմից իր ազգային ներդրողների կամ երրորդ պետության ներդրողների համար ապահովվող ռեժիմից՝ այն միջոցների առնչությամբ, որոնք այդ անդամ պետությունը ձեռնարկում է այդպիսի վնասի հատուցման առնչությամբ՝ կախված այն բանից, թե ռեժիմներից որն է ներդրողի համար առավել բարենպաստ։</w:t>
      </w:r>
    </w:p>
    <w:p w:rsidR="00A93294" w:rsidRPr="00EB2391" w:rsidRDefault="00A93294"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ind w:firstLine="540"/>
        <w:contextualSpacing/>
        <w:jc w:val="center"/>
        <w:rPr>
          <w:rFonts w:ascii="GHEA Grapalat" w:hAnsi="GHEA Grapalat"/>
          <w:b/>
          <w:lang w:val="hy-AM"/>
        </w:rPr>
      </w:pPr>
      <w:r w:rsidRPr="00EB2391">
        <w:rPr>
          <w:rFonts w:ascii="GHEA Grapalat" w:hAnsi="GHEA Grapalat"/>
          <w:b/>
          <w:lang w:val="hy-AM"/>
        </w:rPr>
        <w:t>4.</w:t>
      </w:r>
      <w:r w:rsidR="00A93294" w:rsidRPr="00EB2391">
        <w:rPr>
          <w:rFonts w:ascii="GHEA Grapalat" w:hAnsi="GHEA Grapalat"/>
          <w:b/>
          <w:lang w:val="hy-AM"/>
        </w:rPr>
        <w:t xml:space="preserve"> </w:t>
      </w:r>
      <w:r w:rsidRPr="00EB2391">
        <w:rPr>
          <w:rFonts w:ascii="GHEA Grapalat" w:hAnsi="GHEA Grapalat"/>
          <w:b/>
          <w:lang w:val="hy-AM"/>
        </w:rPr>
        <w:t>Ունեզրկման դեպքում ներդրողների իրավունքների երաշխիքները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79.</w:t>
      </w:r>
      <w:r w:rsidR="00A93294" w:rsidRPr="00EB2391">
        <w:rPr>
          <w:rFonts w:ascii="GHEA Grapalat" w:hAnsi="GHEA Grapalat"/>
          <w:lang w:val="hy-AM"/>
        </w:rPr>
        <w:t xml:space="preserve"> </w:t>
      </w:r>
      <w:r w:rsidRPr="00EB2391">
        <w:rPr>
          <w:rFonts w:ascii="GHEA Grapalat" w:hAnsi="GHEA Grapalat"/>
          <w:lang w:val="hy-AM"/>
        </w:rPr>
        <w:t>Մեկ անդամ պետության ներդրողների՝ մյուս անդամ պետության տարածքում իրականացրած ներդրումներն ուղղակիորեն կամ անուղղակիորեն չեն կարող ենթարկվել ունեզրկման, ազգայնացման, ինչպես նա</w:t>
      </w:r>
      <w:r w:rsidR="00455460" w:rsidRPr="00EB2391">
        <w:rPr>
          <w:rFonts w:ascii="GHEA Grapalat" w:hAnsi="GHEA Grapalat"/>
          <w:lang w:val="hy-AM"/>
        </w:rPr>
        <w:t>եւ</w:t>
      </w:r>
      <w:r w:rsidRPr="00EB2391">
        <w:rPr>
          <w:rFonts w:ascii="GHEA Grapalat" w:hAnsi="GHEA Grapalat"/>
          <w:lang w:val="hy-AM"/>
        </w:rPr>
        <w:t>՝ այլ միջոցների, որոնց հետ</w:t>
      </w:r>
      <w:r w:rsidR="00455460" w:rsidRPr="00EB2391">
        <w:rPr>
          <w:rFonts w:ascii="GHEA Grapalat" w:hAnsi="GHEA Grapalat"/>
          <w:lang w:val="hy-AM"/>
        </w:rPr>
        <w:t>եւ</w:t>
      </w:r>
      <w:r w:rsidRPr="00EB2391">
        <w:rPr>
          <w:rFonts w:ascii="GHEA Grapalat" w:hAnsi="GHEA Grapalat"/>
          <w:lang w:val="hy-AM"/>
        </w:rPr>
        <w:t xml:space="preserve">անքները հավասարազոր են ունեզրկման կամ ազգայնացման (այսուհետ՝ ունեզրկում), բացառությամբ այն դեպքերի, երբ այդ միջոցները ձեռնարկվում են՝ ելնելով հանրային շահերից՝ ստացող պետության օրենսդրությամբ սահմանված կարգով, խտրական չեն </w:t>
      </w:r>
      <w:r w:rsidR="00455460" w:rsidRPr="00EB2391">
        <w:rPr>
          <w:rFonts w:ascii="GHEA Grapalat" w:hAnsi="GHEA Grapalat"/>
          <w:lang w:val="hy-AM"/>
        </w:rPr>
        <w:t>եւ</w:t>
      </w:r>
      <w:r w:rsidRPr="00EB2391">
        <w:rPr>
          <w:rFonts w:ascii="GHEA Grapalat" w:hAnsi="GHEA Grapalat"/>
          <w:lang w:val="hy-AM"/>
        </w:rPr>
        <w:t xml:space="preserve"> ուղեկցվում են արագ ու համարժեք փոխհատուցման վճարմամբ։</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80.</w:t>
      </w:r>
      <w:r w:rsidR="00A93294" w:rsidRPr="00EB2391">
        <w:rPr>
          <w:rFonts w:ascii="GHEA Grapalat" w:hAnsi="GHEA Grapalat"/>
          <w:lang w:val="hy-AM"/>
        </w:rPr>
        <w:t xml:space="preserve"> </w:t>
      </w:r>
      <w:r w:rsidRPr="00EB2391">
        <w:rPr>
          <w:rFonts w:ascii="GHEA Grapalat" w:hAnsi="GHEA Grapalat"/>
          <w:lang w:val="hy-AM"/>
        </w:rPr>
        <w:t>Սույն Արձանագրության 79-րդ կետում նշված փոխհատուցումը պետք է համապատասխանի ներդրողների՝ ունեզրկման ենթարկվող ներդրումների շուկայական արժեքին այն օրվա դրությամբ, որն անմիջապես նախորդում է դրանց փաստացի ունեզրկման օրվան կամ առաջիկա ունեզրկման մասին հայտնի դառնալու օրվան։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81.</w:t>
      </w:r>
      <w:r w:rsidR="00A93294" w:rsidRPr="00EB2391">
        <w:rPr>
          <w:rFonts w:ascii="GHEA Grapalat" w:hAnsi="GHEA Grapalat"/>
          <w:lang w:val="hy-AM"/>
        </w:rPr>
        <w:t xml:space="preserve"> </w:t>
      </w:r>
      <w:r w:rsidRPr="00EB2391">
        <w:rPr>
          <w:rFonts w:ascii="GHEA Grapalat" w:hAnsi="GHEA Grapalat"/>
          <w:lang w:val="hy-AM"/>
        </w:rPr>
        <w:t xml:space="preserve">Սույն Արձանագրության 79-րդ կետում նշված փոխհատուցումը վճարվում է առանց ստացող պետության օրենսդրությամբ նախատեսված ժամկետի ուշացման, բայց ունեզրկման օրվանից սկսած՝ 3 ամսից ոչ ուշ, </w:t>
      </w:r>
      <w:r w:rsidR="00455460" w:rsidRPr="00EB2391">
        <w:rPr>
          <w:rFonts w:ascii="GHEA Grapalat" w:hAnsi="GHEA Grapalat"/>
          <w:lang w:val="hy-AM"/>
        </w:rPr>
        <w:t>եւ</w:t>
      </w:r>
      <w:r w:rsidRPr="00EB2391">
        <w:rPr>
          <w:rFonts w:ascii="GHEA Grapalat" w:hAnsi="GHEA Grapalat"/>
          <w:lang w:val="hy-AM"/>
        </w:rPr>
        <w:t xml:space="preserve"> ստացող պետության տարածքից ազատ փոխարկելի արժույթով հեշտությամբ փոխանցվում է արտասահման։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Այն դեպքում, եթե փոխհատուցման վճարումն ուշացվում է, ապա ունեզրկման օրվանից մինչ</w:t>
      </w:r>
      <w:r w:rsidR="00455460" w:rsidRPr="00EB2391">
        <w:rPr>
          <w:rFonts w:ascii="GHEA Grapalat" w:hAnsi="GHEA Grapalat"/>
          <w:lang w:val="hy-AM"/>
        </w:rPr>
        <w:t>եւ</w:t>
      </w:r>
      <w:r w:rsidRPr="00EB2391">
        <w:rPr>
          <w:rFonts w:ascii="GHEA Grapalat" w:hAnsi="GHEA Grapalat"/>
          <w:lang w:val="hy-AM"/>
        </w:rPr>
        <w:t xml:space="preserve"> փոխհատուցման փաստացի վճարման օրը փոխհատուցման գումարի վրա ավելանում են տոկոսներ, որոնք հաշվարկվում են՝ ըստ ԱՄՆ դոլարով մինչ</w:t>
      </w:r>
      <w:r w:rsidR="00455460" w:rsidRPr="00EB2391">
        <w:rPr>
          <w:rFonts w:ascii="GHEA Grapalat" w:hAnsi="GHEA Grapalat"/>
          <w:lang w:val="hy-AM"/>
        </w:rPr>
        <w:t>եւ</w:t>
      </w:r>
      <w:r w:rsidRPr="00EB2391">
        <w:rPr>
          <w:rFonts w:ascii="GHEA Grapalat" w:hAnsi="GHEA Grapalat"/>
          <w:lang w:val="hy-AM"/>
        </w:rPr>
        <w:t xml:space="preserve"> 6 ամիս ժամկետով փաստացի տրամադրված վարկերի, ազգային միջբանկային շուկայի դրույքաչափով, որը, սակայն, ցածր չէ LIBOR–ի (London Interbank Offered Rate՝ Լոնդոնյան առաջարկվող միջբանկային դրույքաչափ) դրույքաչափից, կամ անդամ պետության </w:t>
      </w:r>
      <w:r w:rsidR="00455460" w:rsidRPr="00EB2391">
        <w:rPr>
          <w:rFonts w:ascii="GHEA Grapalat" w:hAnsi="GHEA Grapalat"/>
          <w:lang w:val="hy-AM"/>
        </w:rPr>
        <w:t>եւ</w:t>
      </w:r>
      <w:r w:rsidRPr="00EB2391">
        <w:rPr>
          <w:rFonts w:ascii="GHEA Grapalat" w:hAnsi="GHEA Grapalat"/>
          <w:lang w:val="hy-AM"/>
        </w:rPr>
        <w:t xml:space="preserve"> ներդրողի միջ</w:t>
      </w:r>
      <w:r w:rsidR="00455460" w:rsidRPr="00EB2391">
        <w:rPr>
          <w:rFonts w:ascii="GHEA Grapalat" w:hAnsi="GHEA Grapalat"/>
          <w:lang w:val="hy-AM"/>
        </w:rPr>
        <w:t>եւ</w:t>
      </w:r>
      <w:r w:rsidRPr="00EB2391">
        <w:rPr>
          <w:rFonts w:ascii="GHEA Grapalat" w:hAnsi="GHEA Grapalat"/>
          <w:lang w:val="hy-AM"/>
        </w:rPr>
        <w:t xml:space="preserve"> ձեռք բերված պայմանավորվածության համաձայն սահմանվող կարգով։</w:t>
      </w:r>
    </w:p>
    <w:p w:rsidR="00A93294" w:rsidRPr="00EB2391" w:rsidRDefault="00A93294"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5.</w:t>
      </w:r>
      <w:r w:rsidR="00A93294" w:rsidRPr="00EB2391">
        <w:rPr>
          <w:rFonts w:ascii="GHEA Grapalat" w:hAnsi="GHEA Grapalat"/>
          <w:b/>
          <w:lang w:val="hy-AM"/>
        </w:rPr>
        <w:t xml:space="preserve"> </w:t>
      </w:r>
      <w:r w:rsidRPr="00EB2391">
        <w:rPr>
          <w:rFonts w:ascii="GHEA Grapalat" w:hAnsi="GHEA Grapalat"/>
          <w:b/>
          <w:lang w:val="hy-AM"/>
        </w:rPr>
        <w:t>Ներդրողների իրավունքների փոխանցումը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82.</w:t>
      </w:r>
      <w:r w:rsidR="00A93294" w:rsidRPr="00EB2391">
        <w:rPr>
          <w:rFonts w:ascii="GHEA Grapalat" w:hAnsi="GHEA Grapalat"/>
          <w:lang w:val="hy-AM"/>
        </w:rPr>
        <w:t xml:space="preserve"> </w:t>
      </w:r>
      <w:r w:rsidRPr="00EB2391">
        <w:rPr>
          <w:rFonts w:ascii="GHEA Grapalat" w:hAnsi="GHEA Grapalat"/>
          <w:lang w:val="hy-AM"/>
        </w:rPr>
        <w:t>Անդամ պետությունը կամ վերջինիս կողմից լիազորված մարմինը, որն իրականացրել է վճարումն իր պետության ներդրողին, ստացող պետության տարածքում այդ ներդրողի ներդրումների հետ կապված ոչ առ</w:t>
      </w:r>
      <w:r w:rsidR="00455460" w:rsidRPr="00EB2391">
        <w:rPr>
          <w:rFonts w:ascii="GHEA Grapalat" w:hAnsi="GHEA Grapalat"/>
          <w:lang w:val="hy-AM"/>
        </w:rPr>
        <w:t>եւ</w:t>
      </w:r>
      <w:r w:rsidRPr="00EB2391">
        <w:rPr>
          <w:rFonts w:ascii="GHEA Grapalat" w:hAnsi="GHEA Grapalat"/>
          <w:lang w:val="hy-AM"/>
        </w:rPr>
        <w:t>տրային ռիսկերից պաշտպանելու երաշխիքի հիման վրա սուբրոգացիայի կարգով կարող է իրականացնել ներդրողի իրավունքները նույն ծավալով, ինչ ներդրողն ինքը։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83.</w:t>
      </w:r>
      <w:r w:rsidR="00A93294" w:rsidRPr="00EB2391">
        <w:rPr>
          <w:rFonts w:ascii="GHEA Grapalat" w:hAnsi="GHEA Grapalat"/>
          <w:lang w:val="hy-AM"/>
        </w:rPr>
        <w:t xml:space="preserve"> </w:t>
      </w:r>
      <w:r w:rsidRPr="00EB2391">
        <w:rPr>
          <w:rFonts w:ascii="GHEA Grapalat" w:hAnsi="GHEA Grapalat"/>
          <w:lang w:val="hy-AM"/>
        </w:rPr>
        <w:t xml:space="preserve">Սույն Արձանագրության 82-րդ կետում նշված իրավունքներն իրականացվում են ստացող պետության օրենսդրության համաձայն, սակայն չհակասելով սույն Արձանագրության 21–րդ, 24–րդ, 27–րդ, 29–րդ, 30–րդ </w:t>
      </w:r>
      <w:r w:rsidR="00455460" w:rsidRPr="00EB2391">
        <w:rPr>
          <w:rFonts w:ascii="GHEA Grapalat" w:hAnsi="GHEA Grapalat"/>
          <w:lang w:val="hy-AM"/>
        </w:rPr>
        <w:t>եւ</w:t>
      </w:r>
      <w:r w:rsidRPr="00EB2391">
        <w:rPr>
          <w:rFonts w:ascii="GHEA Grapalat" w:hAnsi="GHEA Grapalat"/>
          <w:lang w:val="hy-AM"/>
        </w:rPr>
        <w:t xml:space="preserve"> 32–րդ կետերի դրույթներին։</w:t>
      </w:r>
    </w:p>
    <w:p w:rsidR="00A93294" w:rsidRPr="00EB2391" w:rsidRDefault="00A93294"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b/>
          <w:lang w:val="hy-AM"/>
        </w:rPr>
      </w:pPr>
      <w:r w:rsidRPr="00EB2391">
        <w:rPr>
          <w:rFonts w:ascii="GHEA Grapalat" w:hAnsi="GHEA Grapalat"/>
          <w:b/>
          <w:lang w:val="hy-AM"/>
        </w:rPr>
        <w:t>6.</w:t>
      </w:r>
      <w:r w:rsidR="00A93294" w:rsidRPr="00EB2391">
        <w:rPr>
          <w:rFonts w:ascii="GHEA Grapalat" w:hAnsi="GHEA Grapalat"/>
          <w:b/>
          <w:lang w:val="hy-AM"/>
        </w:rPr>
        <w:t xml:space="preserve"> </w:t>
      </w:r>
      <w:r w:rsidRPr="00EB2391">
        <w:rPr>
          <w:rFonts w:ascii="GHEA Grapalat" w:hAnsi="GHEA Grapalat"/>
          <w:b/>
          <w:lang w:val="hy-AM"/>
        </w:rPr>
        <w:t>Ներդրումների հետ կապված վեճերի կարգավորման կարգը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84.</w:t>
      </w:r>
      <w:r w:rsidR="00A93294" w:rsidRPr="00EB2391">
        <w:rPr>
          <w:rFonts w:ascii="GHEA Grapalat" w:hAnsi="GHEA Grapalat"/>
          <w:lang w:val="hy-AM"/>
        </w:rPr>
        <w:t xml:space="preserve"> </w:t>
      </w:r>
      <w:r w:rsidRPr="00EB2391">
        <w:rPr>
          <w:rFonts w:ascii="GHEA Grapalat" w:hAnsi="GHEA Grapalat"/>
          <w:lang w:val="hy-AM"/>
        </w:rPr>
        <w:t xml:space="preserve">Ստացող պետության </w:t>
      </w:r>
      <w:r w:rsidR="00455460" w:rsidRPr="00EB2391">
        <w:rPr>
          <w:rFonts w:ascii="GHEA Grapalat" w:hAnsi="GHEA Grapalat"/>
          <w:lang w:val="hy-AM"/>
        </w:rPr>
        <w:t>եւ</w:t>
      </w:r>
      <w:r w:rsidRPr="00EB2391">
        <w:rPr>
          <w:rFonts w:ascii="GHEA Grapalat" w:hAnsi="GHEA Grapalat"/>
          <w:lang w:val="hy-AM"/>
        </w:rPr>
        <w:t xml:space="preserve"> մյուս անդամ պետության ներդրողի միջ</w:t>
      </w:r>
      <w:r w:rsidR="00455460" w:rsidRPr="00EB2391">
        <w:rPr>
          <w:rFonts w:ascii="GHEA Grapalat" w:hAnsi="GHEA Grapalat"/>
          <w:lang w:val="hy-AM"/>
        </w:rPr>
        <w:t>եւ</w:t>
      </w:r>
      <w:r w:rsidRPr="00EB2391">
        <w:rPr>
          <w:rFonts w:ascii="GHEA Grapalat" w:hAnsi="GHEA Grapalat"/>
          <w:lang w:val="hy-AM"/>
        </w:rPr>
        <w:t xml:space="preserve"> ստացող պետության տարածքում տվյալ ներդրողի ներդրումների կապակցությամբ ծագող վեճերը՝ ներառյալ սույն Արձանագրության 77-րդ կետի համաձայն որպես վնասի հատուցում ստացած գումարների չափին, վճարման պայմաններին կամ կարգին </w:t>
      </w:r>
      <w:r w:rsidR="00455460" w:rsidRPr="00EB2391">
        <w:rPr>
          <w:rFonts w:ascii="GHEA Grapalat" w:hAnsi="GHEA Grapalat"/>
          <w:lang w:val="hy-AM"/>
        </w:rPr>
        <w:t>եւ</w:t>
      </w:r>
      <w:r w:rsidRPr="00EB2391">
        <w:rPr>
          <w:rFonts w:ascii="GHEA Grapalat" w:hAnsi="GHEA Grapalat"/>
          <w:lang w:val="hy-AM"/>
        </w:rPr>
        <w:t xml:space="preserve"> սույն </w:t>
      </w:r>
      <w:r w:rsidRPr="00EB2391">
        <w:rPr>
          <w:rFonts w:ascii="GHEA Grapalat" w:hAnsi="GHEA Grapalat"/>
          <w:lang w:val="hy-AM"/>
        </w:rPr>
        <w:lastRenderedPageBreak/>
        <w:t xml:space="preserve">Արձանագրության 79-81-րդ կետերով նախատեսված փոխհատուցմանը կամ սույն Արձանագրության 8-րդ կետով նախատեսված դրամական միջոցների վճարման </w:t>
      </w:r>
      <w:r w:rsidR="00455460" w:rsidRPr="00EB2391">
        <w:rPr>
          <w:rFonts w:ascii="GHEA Grapalat" w:hAnsi="GHEA Grapalat"/>
          <w:lang w:val="hy-AM"/>
        </w:rPr>
        <w:t>եւ</w:t>
      </w:r>
      <w:r w:rsidRPr="00EB2391">
        <w:rPr>
          <w:rFonts w:ascii="GHEA Grapalat" w:hAnsi="GHEA Grapalat"/>
          <w:lang w:val="hy-AM"/>
        </w:rPr>
        <w:t xml:space="preserve"> փոխանցման կարգին առնչվող վեճերը, հնարավորության դեպքում, կարգավորվում են բանակցություններ անցկացնելու միջոցով։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85.</w:t>
      </w:r>
      <w:r w:rsidR="00A93294" w:rsidRPr="00EB2391">
        <w:rPr>
          <w:rFonts w:ascii="GHEA Grapalat" w:hAnsi="GHEA Grapalat"/>
          <w:lang w:val="hy-AM"/>
        </w:rPr>
        <w:t xml:space="preserve"> </w:t>
      </w:r>
      <w:r w:rsidRPr="00EB2391">
        <w:rPr>
          <w:rFonts w:ascii="GHEA Grapalat" w:hAnsi="GHEA Grapalat"/>
          <w:lang w:val="hy-AM"/>
        </w:rPr>
        <w:t>Եթե վեճը չի կարող կարգավորվել բանակցությունների միջոցով դրանց անցկացման մասին վեճի ցանկացած կողմի գրավոր ծանուցելու օրվանից սկսած 6 ամսվա ընթացքում, ապա այն ներդրողի ընտրությամբ կարող է քննելու համար ներկայացվել.</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 ստացող պետության՝ համապատասխան վեճերը քննելու համար իրավասու դատարան,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 ցանկացած պետության Առ</w:t>
      </w:r>
      <w:r w:rsidR="00455460" w:rsidRPr="00EB2391">
        <w:rPr>
          <w:rFonts w:ascii="GHEA Grapalat" w:hAnsi="GHEA Grapalat"/>
          <w:lang w:val="hy-AM"/>
        </w:rPr>
        <w:t>եւ</w:t>
      </w:r>
      <w:r w:rsidRPr="00EB2391">
        <w:rPr>
          <w:rFonts w:ascii="GHEA Grapalat" w:hAnsi="GHEA Grapalat"/>
          <w:lang w:val="hy-AM"/>
        </w:rPr>
        <w:t>տրային պալատին առընթեր միջազգային առ</w:t>
      </w:r>
      <w:r w:rsidR="00455460" w:rsidRPr="00EB2391">
        <w:rPr>
          <w:rFonts w:ascii="GHEA Grapalat" w:hAnsi="GHEA Grapalat"/>
          <w:lang w:val="hy-AM"/>
        </w:rPr>
        <w:t>եւ</w:t>
      </w:r>
      <w:r w:rsidRPr="00EB2391">
        <w:rPr>
          <w:rFonts w:ascii="GHEA Grapalat" w:hAnsi="GHEA Grapalat"/>
          <w:lang w:val="hy-AM"/>
        </w:rPr>
        <w:t>տրային արբիտրաժ՝ վեճի մասնակիցների կողմից համաձայնեցված,</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3) ad hoc արբիտրաժային դատարան, որը վեճի կողմերի՝ այլ համաձայնության չգալու դեպքում, պետք է ստեղծվի </w:t>
      </w:r>
      <w:r w:rsidR="00455460" w:rsidRPr="00EB2391">
        <w:rPr>
          <w:rFonts w:ascii="GHEA Grapalat" w:hAnsi="GHEA Grapalat"/>
          <w:lang w:val="hy-AM"/>
        </w:rPr>
        <w:t>եւ</w:t>
      </w:r>
      <w:r w:rsidRPr="00EB2391">
        <w:rPr>
          <w:rFonts w:ascii="GHEA Grapalat" w:hAnsi="GHEA Grapalat"/>
          <w:lang w:val="hy-AM"/>
        </w:rPr>
        <w:t xml:space="preserve"> գործի՝ Միավորված ազգերի կազմակերպության Միջազգային առ</w:t>
      </w:r>
      <w:r w:rsidR="00455460" w:rsidRPr="00EB2391">
        <w:rPr>
          <w:rFonts w:ascii="GHEA Grapalat" w:hAnsi="GHEA Grapalat"/>
          <w:lang w:val="hy-AM"/>
        </w:rPr>
        <w:t>եւ</w:t>
      </w:r>
      <w:r w:rsidRPr="00EB2391">
        <w:rPr>
          <w:rFonts w:ascii="GHEA Grapalat" w:hAnsi="GHEA Grapalat"/>
          <w:lang w:val="hy-AM"/>
        </w:rPr>
        <w:t>տրային իրավունքի հանձնաժողովի արբիտրաժային կանոնակարգի համաձայն (ՅՈՒՆՍԻՏՐԱԼ),</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4) Ներդրումներին առնչվող վեճերի կարգավորման հարցերով միջազգային կենտրոն, որն ստեղծվել է «Պետությունների </w:t>
      </w:r>
      <w:r w:rsidR="00455460" w:rsidRPr="00EB2391">
        <w:rPr>
          <w:rFonts w:ascii="GHEA Grapalat" w:hAnsi="GHEA Grapalat"/>
          <w:lang w:val="hy-AM"/>
        </w:rPr>
        <w:t>եւ</w:t>
      </w:r>
      <w:r w:rsidRPr="00EB2391">
        <w:rPr>
          <w:rFonts w:ascii="GHEA Grapalat" w:hAnsi="GHEA Grapalat"/>
          <w:lang w:val="hy-AM"/>
        </w:rPr>
        <w:t xml:space="preserve"> այլ պետությունների ֆիզիկական կամ իրավաբանական անձանց միջ</w:t>
      </w:r>
      <w:r w:rsidR="00455460" w:rsidRPr="00EB2391">
        <w:rPr>
          <w:rFonts w:ascii="GHEA Grapalat" w:hAnsi="GHEA Grapalat"/>
          <w:lang w:val="hy-AM"/>
        </w:rPr>
        <w:t>եւ</w:t>
      </w:r>
      <w:r w:rsidRPr="00EB2391">
        <w:rPr>
          <w:rFonts w:ascii="GHEA Grapalat" w:hAnsi="GHEA Grapalat"/>
          <w:lang w:val="hy-AM"/>
        </w:rPr>
        <w:t xml:space="preserve"> ներդրումներին առնչվող վեճերի կարգավորման» 1965 թվականի մարտի 18-ի Կոնվենցիայի համաձայն՝ վեճն այդ կոնվենցիայի դրույթների համաձայն կարգավորելու համար (պայմանով, որ կոնվենցիան ուժի մեջ է մտել վեճի կողմ հանդիսացող երկու անդամ պետությունների համար) կամ Ներդրումներին առնչվող վեճերի կարգավորման հարցերով միջազգային կենտրոնի լրացուցիչ կանոնների համաձայն (այն դեպքում, եթե կոնվենցիան ուժի մեջ չի մտել վեճի կողմ հանդիսացող երկու անդամ պետությունների կամ դրանցից մեկի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86.</w:t>
      </w:r>
      <w:r w:rsidR="00A93294" w:rsidRPr="00EB2391">
        <w:rPr>
          <w:rFonts w:ascii="GHEA Grapalat" w:hAnsi="GHEA Grapalat"/>
          <w:lang w:val="hy-AM"/>
        </w:rPr>
        <w:t xml:space="preserve"> </w:t>
      </w:r>
      <w:r w:rsidRPr="00EB2391">
        <w:rPr>
          <w:rFonts w:ascii="GHEA Grapalat" w:hAnsi="GHEA Grapalat"/>
          <w:lang w:val="hy-AM"/>
        </w:rPr>
        <w:t xml:space="preserve">Ներդրողը, որը վեճը կարգավորելու համար այն արդեն փոխանցել է ազգային դատարան կամ սույն Արձանագրության 85-րդ կետի 1-ին </w:t>
      </w:r>
      <w:r w:rsidR="00455460" w:rsidRPr="00EB2391">
        <w:rPr>
          <w:rFonts w:ascii="GHEA Grapalat" w:hAnsi="GHEA Grapalat"/>
          <w:lang w:val="hy-AM"/>
        </w:rPr>
        <w:t>եւ</w:t>
      </w:r>
      <w:r w:rsidRPr="00EB2391">
        <w:rPr>
          <w:rFonts w:ascii="GHEA Grapalat" w:hAnsi="GHEA Grapalat"/>
          <w:lang w:val="hy-AM"/>
        </w:rPr>
        <w:t xml:space="preserve"> 2-րդ ենթակետերում նշված արբիտրաժային դատարաններից որ</w:t>
      </w:r>
      <w:r w:rsidR="00455460" w:rsidRPr="00EB2391">
        <w:rPr>
          <w:rFonts w:ascii="GHEA Grapalat" w:hAnsi="GHEA Grapalat"/>
          <w:lang w:val="hy-AM"/>
        </w:rPr>
        <w:t>եւ</w:t>
      </w:r>
      <w:r w:rsidRPr="00EB2391">
        <w:rPr>
          <w:rFonts w:ascii="GHEA Grapalat" w:hAnsi="GHEA Grapalat"/>
          <w:lang w:val="hy-AM"/>
        </w:rPr>
        <w:t>է մեկը, իրավունք չունի վերահասցեավորելու այդ վեճը որ</w:t>
      </w:r>
      <w:r w:rsidR="00455460" w:rsidRPr="00EB2391">
        <w:rPr>
          <w:rFonts w:ascii="GHEA Grapalat" w:hAnsi="GHEA Grapalat"/>
          <w:lang w:val="hy-AM"/>
        </w:rPr>
        <w:t>եւ</w:t>
      </w:r>
      <w:r w:rsidRPr="00EB2391">
        <w:rPr>
          <w:rFonts w:ascii="GHEA Grapalat" w:hAnsi="GHEA Grapalat"/>
          <w:lang w:val="hy-AM"/>
        </w:rPr>
        <w:t>է այլ կամ արբիտրաժային դատարան։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Դատարանի կամ սույն Արձանագրության 85-րդ կետում նշված արբիտրաժային դատարանի վերաբերյալ ներդրողի ընտրությունը վերջնական է։</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87.</w:t>
      </w:r>
      <w:r w:rsidR="00A93294" w:rsidRPr="00EB2391">
        <w:rPr>
          <w:rFonts w:ascii="GHEA Grapalat" w:hAnsi="GHEA Grapalat"/>
          <w:lang w:val="hy-AM"/>
        </w:rPr>
        <w:t xml:space="preserve"> </w:t>
      </w:r>
      <w:r w:rsidRPr="00EB2391">
        <w:rPr>
          <w:rFonts w:ascii="GHEA Grapalat" w:hAnsi="GHEA Grapalat"/>
          <w:lang w:val="hy-AM"/>
        </w:rPr>
        <w:t xml:space="preserve">Սույն Արձանագրության 85-րդ կետի համաձայն քննվող վեճի մասին արբիտրաժի կայացրած ցանկացած որոշում վերջնական </w:t>
      </w:r>
      <w:r w:rsidR="00455460" w:rsidRPr="00EB2391">
        <w:rPr>
          <w:rFonts w:ascii="GHEA Grapalat" w:hAnsi="GHEA Grapalat"/>
          <w:lang w:val="hy-AM"/>
        </w:rPr>
        <w:t>եւ</w:t>
      </w:r>
      <w:r w:rsidRPr="00EB2391">
        <w:rPr>
          <w:rFonts w:ascii="GHEA Grapalat" w:hAnsi="GHEA Grapalat"/>
          <w:lang w:val="hy-AM"/>
        </w:rPr>
        <w:t xml:space="preserve"> պարտադիր է վեճի կողմերի համար։</w:t>
      </w:r>
      <w:r w:rsidR="00A93294" w:rsidRPr="00EB2391">
        <w:rPr>
          <w:rFonts w:ascii="GHEA Grapalat" w:hAnsi="GHEA Grapalat"/>
          <w:lang w:val="hy-AM"/>
        </w:rPr>
        <w:t xml:space="preserve"> </w:t>
      </w:r>
      <w:r w:rsidRPr="00EB2391">
        <w:rPr>
          <w:rFonts w:ascii="GHEA Grapalat" w:hAnsi="GHEA Grapalat"/>
          <w:lang w:val="hy-AM"/>
        </w:rPr>
        <w:t>Յուրաքանչյուր անդամ պետություն պարտավորվում է ապահովել այդ որոշման կատարումը՝ իր օրենսդրության համաձայն։</w:t>
      </w:r>
    </w:p>
    <w:p w:rsidR="000254FA" w:rsidRPr="00EB2391" w:rsidRDefault="000254FA" w:rsidP="00EB2391">
      <w:pPr>
        <w:spacing w:after="0" w:line="240" w:lineRule="auto"/>
        <w:ind w:firstLine="540"/>
        <w:contextualSpacing/>
        <w:jc w:val="center"/>
        <w:rPr>
          <w:rFonts w:ascii="GHEA Grapalat" w:hAnsi="GHEA Grapalat"/>
          <w:lang w:val="hy-AM"/>
        </w:rPr>
      </w:pPr>
      <w:r w:rsidRPr="00EB2391">
        <w:rPr>
          <w:rFonts w:ascii="GHEA Grapalat" w:hAnsi="GHEA Grapalat"/>
          <w:lang w:val="hy-AM"/>
        </w:rPr>
        <w:t>______________</w:t>
      </w:r>
    </w:p>
    <w:p w:rsidR="00A93294" w:rsidRPr="00EB2391" w:rsidRDefault="00A93294" w:rsidP="00EB2391">
      <w:pPr>
        <w:spacing w:after="0" w:line="240" w:lineRule="auto"/>
        <w:contextualSpacing/>
        <w:jc w:val="both"/>
        <w:rPr>
          <w:rFonts w:ascii="GHEA Grapalat" w:hAnsi="GHEA Grapalat"/>
          <w:lang w:val="hy-AM"/>
        </w:rPr>
      </w:pPr>
    </w:p>
    <w:p w:rsidR="000254FA" w:rsidRPr="00EB2391" w:rsidRDefault="00CC50AB" w:rsidP="00EB2391">
      <w:pPr>
        <w:spacing w:after="0" w:line="240" w:lineRule="auto"/>
        <w:ind w:left="5760"/>
        <w:contextualSpacing/>
        <w:jc w:val="center"/>
        <w:rPr>
          <w:rFonts w:ascii="GHEA Grapalat" w:hAnsi="GHEA Grapalat"/>
          <w:lang w:val="hy-AM"/>
        </w:rPr>
      </w:pPr>
      <w:r w:rsidRPr="00EB2391">
        <w:rPr>
          <w:rFonts w:ascii="GHEA Grapalat" w:hAnsi="GHEA Grapalat"/>
          <w:lang w:val="hy-AM"/>
        </w:rPr>
        <w:br w:type="page"/>
      </w:r>
      <w:r w:rsidR="000254FA" w:rsidRPr="00EB2391">
        <w:rPr>
          <w:rFonts w:ascii="GHEA Grapalat" w:hAnsi="GHEA Grapalat"/>
          <w:lang w:val="hy-AM"/>
        </w:rPr>
        <w:lastRenderedPageBreak/>
        <w:t>Հավելված 1</w:t>
      </w:r>
    </w:p>
    <w:p w:rsidR="000254FA" w:rsidRPr="00EB2391" w:rsidRDefault="000254FA" w:rsidP="00EB2391">
      <w:pPr>
        <w:spacing w:after="0" w:line="240" w:lineRule="auto"/>
        <w:ind w:left="5760"/>
        <w:contextualSpacing/>
        <w:jc w:val="center"/>
        <w:rPr>
          <w:rStyle w:val="Tag"/>
          <w:rFonts w:ascii="GHEA Grapalat" w:hAnsi="GHEA Grapalat"/>
          <w:color w:val="auto"/>
          <w:lang w:val="hy-AM"/>
        </w:rPr>
      </w:pPr>
      <w:r w:rsidRPr="00EB2391">
        <w:rPr>
          <w:rFonts w:ascii="GHEA Grapalat" w:hAnsi="GHEA Grapalat"/>
          <w:lang w:val="hy-AM"/>
        </w:rPr>
        <w:t>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գործունեության </w:t>
      </w:r>
      <w:r w:rsidR="00455460" w:rsidRPr="00EB2391">
        <w:rPr>
          <w:rFonts w:ascii="GHEA Grapalat" w:hAnsi="GHEA Grapalat"/>
          <w:lang w:val="hy-AM"/>
        </w:rPr>
        <w:t>եւ</w:t>
      </w:r>
      <w:r w:rsidRPr="00EB2391">
        <w:rPr>
          <w:rFonts w:ascii="GHEA Grapalat" w:hAnsi="GHEA Grapalat"/>
          <w:lang w:val="hy-AM"/>
        </w:rPr>
        <w:t xml:space="preserve"> ներդրումների իրականացման մասին արձանագրության</w:t>
      </w:r>
    </w:p>
    <w:p w:rsidR="00025BDD" w:rsidRPr="00EB2391" w:rsidRDefault="00025BDD" w:rsidP="00EB2391">
      <w:pPr>
        <w:spacing w:after="0" w:line="240" w:lineRule="auto"/>
        <w:ind w:firstLine="540"/>
        <w:contextualSpacing/>
        <w:jc w:val="center"/>
        <w:rPr>
          <w:rFonts w:ascii="GHEA Grapalat" w:hAnsi="GHEA Grapalat"/>
          <w:lang w:val="hy-AM"/>
        </w:rPr>
      </w:pPr>
    </w:p>
    <w:p w:rsidR="000254FA" w:rsidRPr="00EB2391" w:rsidRDefault="000254FA" w:rsidP="00EB2391">
      <w:pPr>
        <w:tabs>
          <w:tab w:val="left" w:pos="0"/>
        </w:tabs>
        <w:spacing w:after="0" w:line="240" w:lineRule="auto"/>
        <w:ind w:firstLine="540"/>
        <w:contextualSpacing/>
        <w:jc w:val="center"/>
        <w:rPr>
          <w:rFonts w:ascii="GHEA Grapalat" w:hAnsi="GHEA Grapalat"/>
          <w:b/>
          <w:lang w:val="hy-AM"/>
        </w:rPr>
      </w:pPr>
      <w:r w:rsidRPr="00EB2391">
        <w:rPr>
          <w:rFonts w:ascii="GHEA Grapalat" w:hAnsi="GHEA Grapalat"/>
          <w:b/>
          <w:lang w:val="hy-AM"/>
        </w:rPr>
        <w:t>Հեռահաղորդակցության ծառայությունների առ</w:t>
      </w:r>
      <w:r w:rsidR="00455460" w:rsidRPr="00EB2391">
        <w:rPr>
          <w:rFonts w:ascii="GHEA Grapalat" w:hAnsi="GHEA Grapalat"/>
          <w:b/>
          <w:lang w:val="hy-AM"/>
        </w:rPr>
        <w:t>եւ</w:t>
      </w:r>
      <w:r w:rsidRPr="00EB2391">
        <w:rPr>
          <w:rFonts w:ascii="GHEA Grapalat" w:hAnsi="GHEA Grapalat"/>
          <w:b/>
          <w:lang w:val="hy-AM"/>
        </w:rPr>
        <w:t>տրի</w:t>
      </w:r>
      <w:r w:rsidR="00025BDD" w:rsidRPr="00EB2391">
        <w:rPr>
          <w:rFonts w:ascii="GHEA Grapalat" w:hAnsi="GHEA Grapalat"/>
          <w:b/>
          <w:lang w:val="hy-AM"/>
        </w:rPr>
        <w:t xml:space="preserve"> </w:t>
      </w:r>
      <w:r w:rsidRPr="00EB2391">
        <w:rPr>
          <w:rFonts w:ascii="GHEA Grapalat" w:hAnsi="GHEA Grapalat"/>
          <w:b/>
          <w:lang w:val="hy-AM"/>
        </w:rPr>
        <w:t>կարգը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w:t>
      </w:r>
      <w:r w:rsidR="00025BDD" w:rsidRPr="00EB2391">
        <w:rPr>
          <w:rFonts w:ascii="GHEA Grapalat" w:hAnsi="GHEA Grapalat"/>
          <w:lang w:val="hy-AM"/>
        </w:rPr>
        <w:t xml:space="preserve"> </w:t>
      </w:r>
      <w:r w:rsidRPr="00EB2391">
        <w:rPr>
          <w:rFonts w:ascii="GHEA Grapalat" w:hAnsi="GHEA Grapalat"/>
          <w:lang w:val="hy-AM"/>
        </w:rPr>
        <w:t>Սույն Կարգը կիրառվում է անդամ պետությունների այն միջոցների մասով, որոնցով կարգավորվում է հեռահաղորդակցության ոլորտում գործունեության իրականացումը։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2.</w:t>
      </w:r>
      <w:r w:rsidR="00025BDD" w:rsidRPr="00EB2391">
        <w:rPr>
          <w:rFonts w:ascii="GHEA Grapalat" w:hAnsi="GHEA Grapalat"/>
          <w:lang w:val="hy-AM"/>
        </w:rPr>
        <w:t xml:space="preserve"> </w:t>
      </w:r>
      <w:r w:rsidRPr="00EB2391">
        <w:rPr>
          <w:rFonts w:ascii="GHEA Grapalat" w:hAnsi="GHEA Grapalat"/>
          <w:lang w:val="hy-AM"/>
        </w:rPr>
        <w:t>Սույն Կարգը չի կիրառվում փոստային կապի ոլորտում գործունեություն իրականացնելու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3.</w:t>
      </w:r>
      <w:r w:rsidR="00025BDD" w:rsidRPr="00EB2391">
        <w:rPr>
          <w:rFonts w:ascii="GHEA Grapalat" w:hAnsi="GHEA Grapalat"/>
          <w:lang w:val="hy-AM"/>
        </w:rPr>
        <w:t xml:space="preserve"> </w:t>
      </w:r>
      <w:r w:rsidRPr="00EB2391">
        <w:rPr>
          <w:rFonts w:ascii="GHEA Grapalat" w:hAnsi="GHEA Grapalat"/>
          <w:lang w:val="hy-AM"/>
        </w:rPr>
        <w:t>Սույն Կարգում ոչինչ չի մեկնաբանվում որպես ցանկացած անդամ պետության ներկայացվող պահանջ (կամ անդամ պետությանը ներկայացվող պահանջ, որպեսզի այն պարտավորեցնի իր իրավազորության ներքո գտնվող ծառայությունները տրամադրողներին), որպեսզի այն սահմանի հատուկ պահանջներ՝ ընդհանուր օգտագործման հեռահաղորդակցության ցանցին միացում չունեցող հեռահաղորդակցության ցանցերի մասով։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4.</w:t>
      </w:r>
      <w:r w:rsidR="00025BDD" w:rsidRPr="00EB2391">
        <w:rPr>
          <w:rFonts w:ascii="GHEA Grapalat" w:hAnsi="GHEA Grapalat"/>
          <w:lang w:val="hy-AM"/>
        </w:rPr>
        <w:t xml:space="preserve"> </w:t>
      </w:r>
      <w:r w:rsidRPr="00EB2391">
        <w:rPr>
          <w:rFonts w:ascii="GHEA Grapalat" w:hAnsi="GHEA Grapalat"/>
          <w:lang w:val="hy-AM"/>
        </w:rPr>
        <w:t>Սույն Կարգում օգտագործվող հասկացություններն ունեն հետ</w:t>
      </w:r>
      <w:r w:rsidR="00455460" w:rsidRPr="00EB2391">
        <w:rPr>
          <w:rFonts w:ascii="GHEA Grapalat" w:hAnsi="GHEA Grapalat"/>
          <w:lang w:val="hy-AM"/>
        </w:rPr>
        <w:t>եւ</w:t>
      </w:r>
      <w:r w:rsidRPr="00EB2391">
        <w:rPr>
          <w:rFonts w:ascii="GHEA Grapalat" w:hAnsi="GHEA Grapalat"/>
          <w:lang w:val="hy-AM"/>
        </w:rPr>
        <w:t>յալ իմաստը՝</w:t>
      </w:r>
    </w:p>
    <w:p w:rsidR="000254FA" w:rsidRPr="00EB2391" w:rsidRDefault="00025BDD" w:rsidP="00EB2391">
      <w:pPr>
        <w:spacing w:after="0" w:line="240" w:lineRule="auto"/>
        <w:ind w:firstLine="540"/>
        <w:contextualSpacing/>
        <w:jc w:val="both"/>
        <w:rPr>
          <w:rFonts w:ascii="GHEA Grapalat" w:hAnsi="GHEA Grapalat"/>
          <w:lang w:val="hy-AM"/>
        </w:rPr>
      </w:pPr>
      <w:r w:rsidRPr="00EB2391">
        <w:rPr>
          <w:rStyle w:val="Tag"/>
          <w:rFonts w:ascii="GHEA Grapalat" w:hAnsi="GHEA Grapalat"/>
          <w:color w:val="auto"/>
          <w:lang w:val="hy-AM"/>
        </w:rPr>
        <w:t>«</w:t>
      </w:r>
      <w:r w:rsidR="000254FA" w:rsidRPr="00EB2391">
        <w:rPr>
          <w:rFonts w:ascii="GHEA Grapalat" w:hAnsi="GHEA Grapalat"/>
          <w:lang w:val="hy-AM"/>
        </w:rPr>
        <w:t>ընդհանուր օգտագործման հեռահաղորդակցության ցանց</w:t>
      </w:r>
      <w:r w:rsidRPr="00EB2391">
        <w:rPr>
          <w:rStyle w:val="Tag"/>
          <w:rFonts w:ascii="GHEA Grapalat" w:hAnsi="GHEA Grapalat"/>
          <w:color w:val="auto"/>
          <w:lang w:val="hy-AM"/>
        </w:rPr>
        <w:t>»</w:t>
      </w:r>
      <w:r w:rsidR="000254FA" w:rsidRPr="00EB2391">
        <w:rPr>
          <w:rFonts w:ascii="GHEA Grapalat" w:hAnsi="GHEA Grapalat"/>
          <w:lang w:val="hy-AM"/>
        </w:rPr>
        <w:t>՝ տեխնոլոգիական համակարգը, որը ներառում է կապի միջոցներն ու գծերը, նախատեսված է անդամ պետության տարածքում հեռահաղորդակցության ծառայություններից ցանկացած օգտվողի հեռահաղորդակցության փոխհատուցելի ծառայություններ մատուցելու համար՝ անդամ պետության օրենսդրության համաձայն,</w:t>
      </w:r>
    </w:p>
    <w:p w:rsidR="000254FA" w:rsidRPr="00EB2391" w:rsidRDefault="00025BDD" w:rsidP="00EB2391">
      <w:pPr>
        <w:spacing w:after="0" w:line="240" w:lineRule="auto"/>
        <w:ind w:firstLine="540"/>
        <w:contextualSpacing/>
        <w:jc w:val="both"/>
        <w:rPr>
          <w:rFonts w:ascii="GHEA Grapalat" w:hAnsi="GHEA Grapalat"/>
          <w:lang w:val="hy-AM"/>
        </w:rPr>
      </w:pPr>
      <w:r w:rsidRPr="00EB2391">
        <w:rPr>
          <w:rStyle w:val="Tag"/>
          <w:rFonts w:ascii="GHEA Grapalat" w:hAnsi="GHEA Grapalat"/>
          <w:color w:val="auto"/>
          <w:lang w:val="hy-AM"/>
        </w:rPr>
        <w:t>«</w:t>
      </w:r>
      <w:r w:rsidR="000254FA" w:rsidRPr="00EB2391">
        <w:rPr>
          <w:rFonts w:ascii="GHEA Grapalat" w:hAnsi="GHEA Grapalat"/>
          <w:lang w:val="hy-AM"/>
        </w:rPr>
        <w:t>հեռահաղորդակցության համընդհանուր ծառայություններ</w:t>
      </w:r>
      <w:r w:rsidRPr="00EB2391">
        <w:rPr>
          <w:rStyle w:val="Tag"/>
          <w:rFonts w:ascii="GHEA Grapalat" w:hAnsi="GHEA Grapalat"/>
          <w:color w:val="auto"/>
          <w:lang w:val="hy-AM"/>
        </w:rPr>
        <w:t>»</w:t>
      </w:r>
      <w:r w:rsidR="000254FA" w:rsidRPr="00EB2391">
        <w:rPr>
          <w:rFonts w:ascii="GHEA Grapalat" w:hAnsi="GHEA Grapalat"/>
          <w:lang w:val="hy-AM"/>
        </w:rPr>
        <w:t xml:space="preserve">՝ անդամ պետության կողմից սահմանված հեռահաղորդակցության այն ծառայությունների ցանկը, որոնց մատուցումը հեռահաղորդակցության ծառայություններից ցանկացած օգտվողի ցանկացած բնակավայրում այդ ծառայությունների հասանելիությունն ապահովող սահմանված որակով </w:t>
      </w:r>
      <w:r w:rsidR="00455460" w:rsidRPr="00EB2391">
        <w:rPr>
          <w:rFonts w:ascii="GHEA Grapalat" w:hAnsi="GHEA Grapalat"/>
          <w:lang w:val="hy-AM"/>
        </w:rPr>
        <w:t>եւ</w:t>
      </w:r>
      <w:r w:rsidR="000254FA" w:rsidRPr="00EB2391">
        <w:rPr>
          <w:rFonts w:ascii="GHEA Grapalat" w:hAnsi="GHEA Grapalat"/>
          <w:lang w:val="hy-AM"/>
        </w:rPr>
        <w:t xml:space="preserve"> գների մակարդակով պարտադիր է համընդհանուր սպասարկման օպերատորների համար</w:t>
      </w:r>
      <w:r w:rsidRPr="00EB2391">
        <w:rPr>
          <w:rFonts w:ascii="GHEA Grapalat" w:hAnsi="GHEA Grapalat"/>
          <w:lang w:val="hy-AM"/>
        </w:rPr>
        <w:t>,</w:t>
      </w:r>
    </w:p>
    <w:p w:rsidR="000254FA" w:rsidRPr="00EB2391" w:rsidRDefault="00025BDD" w:rsidP="00EB2391">
      <w:pPr>
        <w:spacing w:after="0" w:line="240" w:lineRule="auto"/>
        <w:ind w:firstLine="540"/>
        <w:contextualSpacing/>
        <w:jc w:val="both"/>
        <w:rPr>
          <w:rFonts w:ascii="GHEA Grapalat" w:hAnsi="GHEA Grapalat"/>
          <w:lang w:val="hy-AM"/>
        </w:rPr>
      </w:pPr>
      <w:r w:rsidRPr="00EB2391">
        <w:rPr>
          <w:rStyle w:val="Tag"/>
          <w:rFonts w:ascii="GHEA Grapalat" w:hAnsi="GHEA Grapalat"/>
          <w:color w:val="auto"/>
          <w:lang w:val="hy-AM"/>
        </w:rPr>
        <w:t>«</w:t>
      </w:r>
      <w:r w:rsidR="000254FA" w:rsidRPr="00EB2391">
        <w:rPr>
          <w:rFonts w:ascii="GHEA Grapalat" w:hAnsi="GHEA Grapalat"/>
          <w:lang w:val="hy-AM"/>
        </w:rPr>
        <w:t>հեռահաղորդակցության ծառայություններ</w:t>
      </w:r>
      <w:r w:rsidRPr="00EB2391">
        <w:rPr>
          <w:rStyle w:val="Tag"/>
          <w:rFonts w:ascii="GHEA Grapalat" w:hAnsi="GHEA Grapalat"/>
          <w:color w:val="auto"/>
          <w:lang w:val="hy-AM"/>
        </w:rPr>
        <w:t>»</w:t>
      </w:r>
      <w:r w:rsidR="000254FA" w:rsidRPr="00EB2391">
        <w:rPr>
          <w:rFonts w:ascii="GHEA Grapalat" w:hAnsi="GHEA Grapalat"/>
          <w:lang w:val="hy-AM"/>
        </w:rPr>
        <w:t xml:space="preserve">՝ հեռահաղորդակցության հաղորդումների ընդունման, մշակման, պահպանման, փոխանցման </w:t>
      </w:r>
      <w:r w:rsidR="00455460" w:rsidRPr="00EB2391">
        <w:rPr>
          <w:rFonts w:ascii="GHEA Grapalat" w:hAnsi="GHEA Grapalat"/>
          <w:lang w:val="hy-AM"/>
        </w:rPr>
        <w:t>եւ</w:t>
      </w:r>
      <w:r w:rsidR="000254FA" w:rsidRPr="00EB2391">
        <w:rPr>
          <w:rFonts w:ascii="GHEA Grapalat" w:hAnsi="GHEA Grapalat"/>
          <w:lang w:val="hy-AM"/>
        </w:rPr>
        <w:t xml:space="preserve"> մատուցման գործունեությունը։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5.</w:t>
      </w:r>
      <w:r w:rsidR="00025BDD" w:rsidRPr="00EB2391">
        <w:rPr>
          <w:rFonts w:ascii="GHEA Grapalat" w:hAnsi="GHEA Grapalat"/>
          <w:lang w:val="hy-AM"/>
        </w:rPr>
        <w:t xml:space="preserve"> </w:t>
      </w:r>
      <w:r w:rsidRPr="00EB2391">
        <w:rPr>
          <w:rFonts w:ascii="GHEA Grapalat" w:hAnsi="GHEA Grapalat"/>
          <w:lang w:val="hy-AM"/>
        </w:rPr>
        <w:t xml:space="preserve">Յուրաքանչյուր անդամ պետություն ապահովում է, որ ընդհանուր օգտագործման հեռահաղորդակցության ցանցերին </w:t>
      </w:r>
      <w:r w:rsidR="00455460" w:rsidRPr="00EB2391">
        <w:rPr>
          <w:rFonts w:ascii="GHEA Grapalat" w:hAnsi="GHEA Grapalat"/>
          <w:lang w:val="hy-AM"/>
        </w:rPr>
        <w:t>եւ</w:t>
      </w:r>
      <w:r w:rsidRPr="00EB2391">
        <w:rPr>
          <w:rFonts w:ascii="GHEA Grapalat" w:hAnsi="GHEA Grapalat"/>
          <w:lang w:val="hy-AM"/>
        </w:rPr>
        <w:t xml:space="preserve"> հեռահաղորդակցության ծառայություններին հասանելիություն ունենալու պայմանների մասին տեղեկատվությունը լինի հանրամատչելի (ներառյալ ծառայությունների մատուցման պայմանների, այդ թվում՝ այդպիսի ցանցերի հետ տեխնիկական միացումների մասնագրերի սակագների (գների) քանակի, նշված հասանելիությանը </w:t>
      </w:r>
      <w:r w:rsidR="00455460" w:rsidRPr="00EB2391">
        <w:rPr>
          <w:rFonts w:ascii="GHEA Grapalat" w:hAnsi="GHEA Grapalat"/>
          <w:lang w:val="hy-AM"/>
        </w:rPr>
        <w:t>եւ</w:t>
      </w:r>
      <w:r w:rsidRPr="00EB2391">
        <w:rPr>
          <w:rFonts w:ascii="GHEA Grapalat" w:hAnsi="GHEA Grapalat"/>
          <w:lang w:val="hy-AM"/>
        </w:rPr>
        <w:t xml:space="preserve"> օգտագործմանն առնչվող ստանդարտների պատրաստման ու ընդունման համար պատասխանատու մարմինների, վերջնակետային սարքավորումների կամ այլ ապարատուրայի միացմանն առնչվող պայմանների, ինչպես նա</w:t>
      </w:r>
      <w:r w:rsidR="00455460" w:rsidRPr="00EB2391">
        <w:rPr>
          <w:rFonts w:ascii="GHEA Grapalat" w:hAnsi="GHEA Grapalat"/>
          <w:lang w:val="hy-AM"/>
        </w:rPr>
        <w:t>եւ</w:t>
      </w:r>
      <w:r w:rsidRPr="00EB2391">
        <w:rPr>
          <w:rFonts w:ascii="GHEA Grapalat" w:hAnsi="GHEA Grapalat"/>
          <w:lang w:val="hy-AM"/>
        </w:rPr>
        <w:t xml:space="preserve">՝ ծանուցումներին, գրանցմանը կամ լիցենզավորմանը </w:t>
      </w:r>
      <w:r w:rsidR="00455460" w:rsidRPr="00EB2391">
        <w:rPr>
          <w:rFonts w:ascii="GHEA Grapalat" w:hAnsi="GHEA Grapalat"/>
          <w:lang w:val="hy-AM"/>
        </w:rPr>
        <w:t>եւ</w:t>
      </w:r>
      <w:r w:rsidRPr="00EB2391">
        <w:rPr>
          <w:rFonts w:ascii="GHEA Grapalat" w:hAnsi="GHEA Grapalat"/>
          <w:lang w:val="hy-AM"/>
        </w:rPr>
        <w:t xml:space="preserve"> թույլտվության ցանկացած այլ ընթացակարգի ներկայացվող պահանջների մասին տեղեկատվությունը, եթե դա անհրաժեշտ է)։</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6.</w:t>
      </w:r>
      <w:r w:rsidR="00025BDD" w:rsidRPr="00EB2391">
        <w:rPr>
          <w:rFonts w:ascii="GHEA Grapalat" w:hAnsi="GHEA Grapalat"/>
          <w:lang w:val="hy-AM"/>
        </w:rPr>
        <w:t xml:space="preserve"> </w:t>
      </w:r>
      <w:r w:rsidRPr="00EB2391">
        <w:rPr>
          <w:rFonts w:ascii="GHEA Grapalat" w:hAnsi="GHEA Grapalat"/>
          <w:lang w:val="hy-AM"/>
        </w:rPr>
        <w:t xml:space="preserve">Հեռահաղորդակցության ծառայությունները մատուցելու գործունեությունն իրականացվում է անդամ պետությունների լիազոր մարմինների կողմից՝ այդ պետություններում որոշված տարածքային սահմաններում տրամադրված լիցենզիաների հիման վրա՝ պահպանելով ժամկետները </w:t>
      </w:r>
      <w:r w:rsidR="00455460" w:rsidRPr="00EB2391">
        <w:rPr>
          <w:rFonts w:ascii="GHEA Grapalat" w:hAnsi="GHEA Grapalat"/>
          <w:lang w:val="hy-AM"/>
        </w:rPr>
        <w:t>եւ</w:t>
      </w:r>
      <w:r w:rsidRPr="00EB2391">
        <w:rPr>
          <w:rFonts w:ascii="GHEA Grapalat" w:hAnsi="GHEA Grapalat"/>
          <w:lang w:val="hy-AM"/>
        </w:rPr>
        <w:t xml:space="preserve"> օգտագործելով այն համարակալումը, որն </w:t>
      </w:r>
      <w:r w:rsidRPr="00EB2391">
        <w:rPr>
          <w:rFonts w:ascii="GHEA Grapalat" w:hAnsi="GHEA Grapalat"/>
          <w:lang w:val="hy-AM"/>
        </w:rPr>
        <w:lastRenderedPageBreak/>
        <w:t>անդամ պետությունների օրենսդրությամբ սահմանված կարգով տրվել է հեռահաղորդակցության յուրաքանչյուր օպերատորի։</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7.</w:t>
      </w:r>
      <w:r w:rsidR="00025BDD" w:rsidRPr="00EB2391">
        <w:rPr>
          <w:rFonts w:ascii="GHEA Grapalat" w:hAnsi="GHEA Grapalat"/>
          <w:lang w:val="hy-AM"/>
        </w:rPr>
        <w:t xml:space="preserve"> </w:t>
      </w:r>
      <w:r w:rsidRPr="00EB2391">
        <w:rPr>
          <w:rFonts w:ascii="GHEA Grapalat" w:hAnsi="GHEA Grapalat"/>
          <w:lang w:val="hy-AM"/>
        </w:rPr>
        <w:t>Ռադիոհաճախականության տիրույթի կիրառմամբ հեռահաղորդակցության ծառայությունների մատուցման գործունեություն իրականացնելիս անդամ պետության տարածքում գործունեությունն իրականացնելու համար լիցենզիայից բացի՝ անհրաժեշտ է ստանալ անդամ պետության լիազորված</w:t>
      </w:r>
      <w:r w:rsidR="00025BDD" w:rsidRPr="00EB2391">
        <w:rPr>
          <w:rStyle w:val="Tag"/>
          <w:rFonts w:ascii="GHEA Grapalat" w:hAnsi="GHEA Grapalat"/>
          <w:lang w:val="hy-AM"/>
        </w:rPr>
        <w:t xml:space="preserve"> </w:t>
      </w:r>
      <w:r w:rsidRPr="00EB2391">
        <w:rPr>
          <w:rFonts w:ascii="GHEA Grapalat" w:hAnsi="GHEA Grapalat"/>
          <w:lang w:val="hy-AM"/>
        </w:rPr>
        <w:t xml:space="preserve">մարմնի որոշումը՝ համապատասխան ռադիոհաճախականությունների շերտի լայնությունների, ռադիոհաճախականության ալիքների կամ ռադիոէլեկտրոնային միջոցի շահագործման համար ռադիոհաճախականությունների հատկացման </w:t>
      </w:r>
      <w:r w:rsidR="00455460" w:rsidRPr="00EB2391">
        <w:rPr>
          <w:rFonts w:ascii="GHEA Grapalat" w:hAnsi="GHEA Grapalat"/>
          <w:lang w:val="hy-AM"/>
        </w:rPr>
        <w:t>եւ</w:t>
      </w:r>
      <w:r w:rsidRPr="00EB2391">
        <w:rPr>
          <w:rFonts w:ascii="GHEA Grapalat" w:hAnsi="GHEA Grapalat"/>
          <w:lang w:val="hy-AM"/>
        </w:rPr>
        <w:t xml:space="preserve"> համապատասխան ռադիոհաճախականությունների </w:t>
      </w:r>
      <w:r w:rsidR="00455460" w:rsidRPr="00EB2391">
        <w:rPr>
          <w:rFonts w:ascii="GHEA Grapalat" w:hAnsi="GHEA Grapalat"/>
          <w:lang w:val="hy-AM"/>
        </w:rPr>
        <w:t>եւ</w:t>
      </w:r>
      <w:r w:rsidRPr="00EB2391">
        <w:rPr>
          <w:rFonts w:ascii="GHEA Grapalat" w:hAnsi="GHEA Grapalat"/>
          <w:lang w:val="hy-AM"/>
        </w:rPr>
        <w:t xml:space="preserve"> (կամ) ռադիոհաճախականության ալիքների տրամադրման (սահմանման) մասին։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8.</w:t>
      </w:r>
      <w:r w:rsidR="00025BDD" w:rsidRPr="00EB2391">
        <w:rPr>
          <w:rFonts w:ascii="GHEA Grapalat" w:hAnsi="GHEA Grapalat"/>
          <w:lang w:val="hy-AM"/>
        </w:rPr>
        <w:t xml:space="preserve"> </w:t>
      </w:r>
      <w:r w:rsidRPr="00EB2391">
        <w:rPr>
          <w:rFonts w:ascii="GHEA Grapalat" w:hAnsi="GHEA Grapalat"/>
          <w:lang w:val="hy-AM"/>
        </w:rPr>
        <w:t>Ռադիոհաճախականությունների շերտի լայնությունների, ռադիոհաճախականության ալիքների կամ ռադիոհաճախականությունների հատկացումը, ռադիոհաճախականությունների կամ ռադիոհաճախականության ալիքների տրամադրումը (սահմանումը), ռադիոհաճախականության տիրույթի օգտագործման իրավունքի համար թույլտվությունների տրամադրումն իրականացվում են անդամ պետությունների օրենսդրությամբ սահմանված կարգով։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9.</w:t>
      </w:r>
      <w:r w:rsidR="00025BDD" w:rsidRPr="00EB2391">
        <w:rPr>
          <w:rFonts w:ascii="GHEA Grapalat" w:hAnsi="GHEA Grapalat"/>
          <w:lang w:val="hy-AM"/>
        </w:rPr>
        <w:t xml:space="preserve"> </w:t>
      </w:r>
      <w:r w:rsidRPr="00EB2391">
        <w:rPr>
          <w:rFonts w:ascii="GHEA Grapalat" w:hAnsi="GHEA Grapalat"/>
          <w:lang w:val="hy-AM"/>
        </w:rPr>
        <w:t xml:space="preserve">Ռադիոհաճախականության տիրույթի հատկացման </w:t>
      </w:r>
      <w:r w:rsidR="00455460" w:rsidRPr="00EB2391">
        <w:rPr>
          <w:rFonts w:ascii="GHEA Grapalat" w:hAnsi="GHEA Grapalat"/>
          <w:lang w:val="hy-AM"/>
        </w:rPr>
        <w:t>եւ</w:t>
      </w:r>
      <w:r w:rsidRPr="00EB2391">
        <w:rPr>
          <w:rFonts w:ascii="GHEA Grapalat" w:hAnsi="GHEA Grapalat"/>
          <w:lang w:val="hy-AM"/>
        </w:rPr>
        <w:t xml:space="preserve"> օգտագործման հետ կապված վճարումները գանձվում են անդամ պետությունների օրենսդրությամբ սահմանված կարգով </w:t>
      </w:r>
      <w:r w:rsidR="00455460" w:rsidRPr="00EB2391">
        <w:rPr>
          <w:rFonts w:ascii="GHEA Grapalat" w:hAnsi="GHEA Grapalat"/>
          <w:lang w:val="hy-AM"/>
        </w:rPr>
        <w:t>եւ</w:t>
      </w:r>
      <w:r w:rsidRPr="00EB2391">
        <w:rPr>
          <w:rFonts w:ascii="GHEA Grapalat" w:hAnsi="GHEA Grapalat"/>
          <w:lang w:val="hy-AM"/>
        </w:rPr>
        <w:t xml:space="preserve"> չափերով։</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10.</w:t>
      </w:r>
      <w:r w:rsidR="00025BDD" w:rsidRPr="00EB2391">
        <w:rPr>
          <w:rFonts w:ascii="GHEA Grapalat" w:hAnsi="GHEA Grapalat"/>
          <w:lang w:val="hy-AM"/>
        </w:rPr>
        <w:t xml:space="preserve"> </w:t>
      </w:r>
      <w:r w:rsidRPr="00EB2391">
        <w:rPr>
          <w:rFonts w:ascii="GHEA Grapalat" w:hAnsi="GHEA Grapalat"/>
          <w:lang w:val="hy-AM"/>
        </w:rPr>
        <w:t xml:space="preserve">Անդամ պետությունները ձեռնարկում են անհրաժեշտ բոլոր միջոցները՝ ներառյալ իրավական </w:t>
      </w:r>
      <w:r w:rsidR="00455460" w:rsidRPr="00EB2391">
        <w:rPr>
          <w:rFonts w:ascii="GHEA Grapalat" w:hAnsi="GHEA Grapalat"/>
          <w:lang w:val="hy-AM"/>
        </w:rPr>
        <w:t>եւ</w:t>
      </w:r>
      <w:r w:rsidRPr="00EB2391">
        <w:rPr>
          <w:rFonts w:ascii="GHEA Grapalat" w:hAnsi="GHEA Grapalat"/>
          <w:lang w:val="hy-AM"/>
        </w:rPr>
        <w:t xml:space="preserve"> վարչական միջոցները՝ հեռահաղորդակցության ցանցերին </w:t>
      </w:r>
      <w:r w:rsidR="00455460" w:rsidRPr="00EB2391">
        <w:rPr>
          <w:rFonts w:ascii="GHEA Grapalat" w:hAnsi="GHEA Grapalat"/>
          <w:lang w:val="hy-AM"/>
        </w:rPr>
        <w:t>եւ</w:t>
      </w:r>
      <w:r w:rsidRPr="00EB2391">
        <w:rPr>
          <w:rFonts w:ascii="GHEA Grapalat" w:hAnsi="GHEA Grapalat"/>
          <w:lang w:val="hy-AM"/>
        </w:rPr>
        <w:t xml:space="preserve"> ծառայություններին ոչ խտրական, համարժեք հասանելիություն ապահովելու համար։</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11.</w:t>
      </w:r>
      <w:r w:rsidR="00025BDD" w:rsidRPr="00EB2391">
        <w:rPr>
          <w:rFonts w:ascii="GHEA Grapalat" w:hAnsi="GHEA Grapalat"/>
          <w:lang w:val="hy-AM"/>
        </w:rPr>
        <w:t xml:space="preserve"> </w:t>
      </w:r>
      <w:r w:rsidRPr="00EB2391">
        <w:rPr>
          <w:rFonts w:ascii="GHEA Grapalat" w:hAnsi="GHEA Grapalat"/>
          <w:lang w:val="hy-AM"/>
        </w:rPr>
        <w:t>Հեռահաղորդակցության օպերատորի ընդհանուր օգտագործման հեռահաղորդակցության ցանցերին միանալը՝ անկախ հեռահաղորդակցության ծառայությունների շուկայում նրա զբաղեցրած դիրքից, իրականացվում է անդամ պետության օրենսդրության համաձայն, տեխնիկական հնարավորության առկայության դեպքում՝ այնպիսի պայմաններով, որոնք պակաս բարենպաստ չեն անդամ պետության հեռահաղորդակցության այլ օպերատորների համար նախատեսված, համեմատելի հանգամանքներում գործող պայմաններից։</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12.</w:t>
      </w:r>
      <w:r w:rsidR="00025BDD" w:rsidRPr="00EB2391">
        <w:rPr>
          <w:rFonts w:ascii="GHEA Grapalat" w:hAnsi="GHEA Grapalat"/>
          <w:lang w:val="hy-AM"/>
        </w:rPr>
        <w:t xml:space="preserve"> </w:t>
      </w:r>
      <w:r w:rsidRPr="00EB2391">
        <w:rPr>
          <w:rFonts w:ascii="GHEA Grapalat" w:hAnsi="GHEA Grapalat"/>
          <w:lang w:val="hy-AM"/>
        </w:rPr>
        <w:t xml:space="preserve">Անդամ պետություններն իրավասու են սահմանելու </w:t>
      </w:r>
      <w:r w:rsidR="00455460" w:rsidRPr="00EB2391">
        <w:rPr>
          <w:rFonts w:ascii="GHEA Grapalat" w:hAnsi="GHEA Grapalat"/>
          <w:lang w:val="hy-AM"/>
        </w:rPr>
        <w:t>եւ</w:t>
      </w:r>
      <w:r w:rsidRPr="00EB2391">
        <w:rPr>
          <w:rFonts w:ascii="GHEA Grapalat" w:hAnsi="GHEA Grapalat"/>
          <w:lang w:val="hy-AM"/>
        </w:rPr>
        <w:t xml:space="preserve"> կիրառելու պետական կարգավորում՝ հեռահաղորդակցության ծառայությունների առանձին տեսակների սակագների մասով։</w:t>
      </w:r>
      <w:r w:rsidR="002551CA" w:rsidRPr="00EB2391">
        <w:rPr>
          <w:rFonts w:ascii="GHEA Grapalat" w:hAnsi="GHEA Grapalat"/>
          <w:lang w:val="hy-AM"/>
        </w:rPr>
        <w:t xml:space="preserve"> </w:t>
      </w:r>
      <w:r w:rsidRPr="00EB2391">
        <w:rPr>
          <w:rFonts w:ascii="GHEA Grapalat" w:hAnsi="GHEA Grapalat"/>
          <w:lang w:val="hy-AM"/>
        </w:rPr>
        <w:t>Հեռահաղորդակցության ծառայությունների սակագների ձ</w:t>
      </w:r>
      <w:r w:rsidR="00455460" w:rsidRPr="00EB2391">
        <w:rPr>
          <w:rFonts w:ascii="GHEA Grapalat" w:hAnsi="GHEA Grapalat"/>
          <w:lang w:val="hy-AM"/>
        </w:rPr>
        <w:t>եւ</w:t>
      </w:r>
      <w:r w:rsidRPr="00EB2391">
        <w:rPr>
          <w:rFonts w:ascii="GHEA Grapalat" w:hAnsi="GHEA Grapalat"/>
          <w:lang w:val="hy-AM"/>
        </w:rPr>
        <w:t>ավորումը պետք է հիմնված լինի անդամ պետության օրենսդրության պահանջների վրա։</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 xml:space="preserve">Անդամ պետությունները ցանկացած անդամ պետության անձանց երաշխավորում են ծառայությունների մատուցումը՝ գտնվելու երկրի սակագներով՝ գտնվելու երկրի օպերատորների հետ հեռահաղորդակցության ծառայությունների մատուցման պայմանագիր կնքելու պայմանով։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13.</w:t>
      </w:r>
      <w:r w:rsidR="002551CA" w:rsidRPr="00EB2391">
        <w:rPr>
          <w:rFonts w:ascii="GHEA Grapalat" w:hAnsi="GHEA Grapalat"/>
          <w:lang w:val="hy-AM"/>
        </w:rPr>
        <w:t xml:space="preserve"> </w:t>
      </w:r>
      <w:r w:rsidRPr="00EB2391">
        <w:rPr>
          <w:rFonts w:ascii="GHEA Grapalat" w:hAnsi="GHEA Grapalat"/>
          <w:lang w:val="hy-AM"/>
        </w:rPr>
        <w:t xml:space="preserve">Հեռահաղորդակցության ծառայությունների այն տեսակների վերաբերյալ, որոնց սակագները ենթակա չեն պետական կարգավորման, անդամ պետություններն ապահովում են մրցակցային օրենսդրության առկայություն </w:t>
      </w:r>
      <w:r w:rsidR="00455460" w:rsidRPr="00EB2391">
        <w:rPr>
          <w:rFonts w:ascii="GHEA Grapalat" w:hAnsi="GHEA Grapalat"/>
          <w:lang w:val="hy-AM"/>
        </w:rPr>
        <w:t>եւ</w:t>
      </w:r>
      <w:r w:rsidRPr="00EB2391">
        <w:rPr>
          <w:rFonts w:ascii="GHEA Grapalat" w:hAnsi="GHEA Grapalat"/>
          <w:lang w:val="hy-AM"/>
        </w:rPr>
        <w:t xml:space="preserve"> դրա արդյունավետ կիրառում, ինչը կկանխի անդամ պետությունների հեռահաղորդակցության ծառայությունները տրամադրողների, ինչպես նա</w:t>
      </w:r>
      <w:r w:rsidR="00455460" w:rsidRPr="00EB2391">
        <w:rPr>
          <w:rFonts w:ascii="GHEA Grapalat" w:hAnsi="GHEA Grapalat"/>
          <w:lang w:val="hy-AM"/>
        </w:rPr>
        <w:t>եւ</w:t>
      </w:r>
      <w:r w:rsidRPr="00EB2391">
        <w:rPr>
          <w:rFonts w:ascii="GHEA Grapalat" w:hAnsi="GHEA Grapalat"/>
          <w:lang w:val="hy-AM"/>
        </w:rPr>
        <w:t>՝ դրանք ստացողների միջ</w:t>
      </w:r>
      <w:r w:rsidR="00455460" w:rsidRPr="00EB2391">
        <w:rPr>
          <w:rFonts w:ascii="GHEA Grapalat" w:hAnsi="GHEA Grapalat"/>
          <w:lang w:val="hy-AM"/>
        </w:rPr>
        <w:t>եւ</w:t>
      </w:r>
      <w:r w:rsidRPr="00EB2391">
        <w:rPr>
          <w:rFonts w:ascii="GHEA Grapalat" w:hAnsi="GHEA Grapalat"/>
          <w:lang w:val="hy-AM"/>
        </w:rPr>
        <w:t xml:space="preserve"> մրցակցության պայմանների խեղաթյուրումը։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lastRenderedPageBreak/>
        <w:t>14.</w:t>
      </w:r>
      <w:r w:rsidR="002551CA" w:rsidRPr="00EB2391">
        <w:rPr>
          <w:rFonts w:ascii="GHEA Grapalat" w:hAnsi="GHEA Grapalat"/>
          <w:lang w:val="hy-AM"/>
        </w:rPr>
        <w:t xml:space="preserve"> </w:t>
      </w:r>
      <w:r w:rsidRPr="00EB2391">
        <w:rPr>
          <w:rFonts w:ascii="GHEA Grapalat" w:hAnsi="GHEA Grapalat"/>
          <w:lang w:val="hy-AM"/>
        </w:rPr>
        <w:t>Մինչ</w:t>
      </w:r>
      <w:r w:rsidR="00455460" w:rsidRPr="00EB2391">
        <w:rPr>
          <w:rFonts w:ascii="GHEA Grapalat" w:hAnsi="GHEA Grapalat"/>
          <w:lang w:val="hy-AM"/>
        </w:rPr>
        <w:t>եւ</w:t>
      </w:r>
      <w:r w:rsidRPr="00EB2391">
        <w:rPr>
          <w:rFonts w:ascii="GHEA Grapalat" w:hAnsi="GHEA Grapalat"/>
          <w:lang w:val="hy-AM"/>
        </w:rPr>
        <w:t xml:space="preserve"> 2020 թվականի հունվարի 1-ը Հանձնաժողովի խորհրդի կողմից պետք է հաստատվի երթուղու փոխանցման ծառայությունների համար անդամ պետությունների կողմից գնագոյացում սահմանելու նկատմամբ միասնական մոտեցումը։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15.</w:t>
      </w:r>
      <w:r w:rsidR="002551CA" w:rsidRPr="00EB2391">
        <w:rPr>
          <w:rFonts w:ascii="GHEA Grapalat" w:hAnsi="GHEA Grapalat"/>
          <w:lang w:val="hy-AM"/>
        </w:rPr>
        <w:t xml:space="preserve"> </w:t>
      </w:r>
      <w:r w:rsidRPr="00EB2391">
        <w:rPr>
          <w:rFonts w:ascii="GHEA Grapalat" w:hAnsi="GHEA Grapalat"/>
          <w:lang w:val="hy-AM"/>
        </w:rPr>
        <w:t>Անդամ պետությունները ձեռնարկում են անհրաժեշտ բոլոր միջոցները, որպեսզի անդամ պետությունների հեռահաղորդակցության օպերատորներն ապահովեն երթուղու անարգել փոխանցումը՝ ներառյալ տարանցիկը՝ օպերատորների միջ</w:t>
      </w:r>
      <w:r w:rsidR="00455460" w:rsidRPr="00EB2391">
        <w:rPr>
          <w:rFonts w:ascii="GHEA Grapalat" w:hAnsi="GHEA Grapalat"/>
          <w:lang w:val="hy-AM"/>
        </w:rPr>
        <w:t>եւ</w:t>
      </w:r>
      <w:r w:rsidRPr="00EB2391">
        <w:rPr>
          <w:rFonts w:ascii="GHEA Grapalat" w:hAnsi="GHEA Grapalat"/>
          <w:lang w:val="hy-AM"/>
        </w:rPr>
        <w:t xml:space="preserve"> կնքված պայմանագրերի հիման վրա, նա</w:t>
      </w:r>
      <w:r w:rsidR="00455460" w:rsidRPr="00EB2391">
        <w:rPr>
          <w:rFonts w:ascii="GHEA Grapalat" w:hAnsi="GHEA Grapalat"/>
          <w:lang w:val="hy-AM"/>
        </w:rPr>
        <w:t>եւ</w:t>
      </w:r>
      <w:r w:rsidRPr="00EB2391">
        <w:rPr>
          <w:rFonts w:ascii="GHEA Grapalat" w:hAnsi="GHEA Grapalat"/>
          <w:lang w:val="hy-AM"/>
        </w:rPr>
        <w:t>՝ հաշվի առնելով ցանցերի տեխնիկական հնարավորությունները։</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16.</w:t>
      </w:r>
      <w:r w:rsidR="002551CA" w:rsidRPr="00EB2391">
        <w:rPr>
          <w:rFonts w:ascii="GHEA Grapalat" w:hAnsi="GHEA Grapalat"/>
          <w:lang w:val="hy-AM"/>
        </w:rPr>
        <w:t xml:space="preserve"> </w:t>
      </w:r>
      <w:r w:rsidRPr="00EB2391">
        <w:rPr>
          <w:rFonts w:ascii="GHEA Grapalat" w:hAnsi="GHEA Grapalat"/>
          <w:lang w:val="hy-AM"/>
        </w:rPr>
        <w:t xml:space="preserve">Անդամ պետությունները երաշխավորում են չկիրառել տեղական </w:t>
      </w:r>
      <w:r w:rsidR="00455460" w:rsidRPr="00EB2391">
        <w:rPr>
          <w:rFonts w:ascii="GHEA Grapalat" w:hAnsi="GHEA Grapalat"/>
          <w:lang w:val="hy-AM"/>
        </w:rPr>
        <w:t>եւ</w:t>
      </w:r>
      <w:r w:rsidRPr="00EB2391">
        <w:rPr>
          <w:rFonts w:ascii="GHEA Grapalat" w:hAnsi="GHEA Grapalat"/>
          <w:lang w:val="hy-AM"/>
        </w:rPr>
        <w:t xml:space="preserve"> միջքաղաքային հեռահաղորդակցության ծառայությունների լրավճարում՝ իրենց տարածքում միջազգային կանչերի ավարտի հաշվին։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17.</w:t>
      </w:r>
      <w:r w:rsidR="002551CA" w:rsidRPr="00EB2391">
        <w:rPr>
          <w:rFonts w:ascii="GHEA Grapalat" w:hAnsi="GHEA Grapalat"/>
          <w:lang w:val="hy-AM"/>
        </w:rPr>
        <w:t xml:space="preserve"> </w:t>
      </w:r>
      <w:r w:rsidRPr="00EB2391">
        <w:rPr>
          <w:rFonts w:ascii="GHEA Grapalat" w:hAnsi="GHEA Grapalat"/>
          <w:lang w:val="hy-AM"/>
        </w:rPr>
        <w:t>Ռադիոհաճախականության տիրույթի ռեսուրսների, ինչպես նա</w:t>
      </w:r>
      <w:r w:rsidR="00455460" w:rsidRPr="00EB2391">
        <w:rPr>
          <w:rFonts w:ascii="GHEA Grapalat" w:hAnsi="GHEA Grapalat"/>
          <w:lang w:val="hy-AM"/>
        </w:rPr>
        <w:t>եւ</w:t>
      </w:r>
      <w:r w:rsidRPr="00EB2391">
        <w:rPr>
          <w:rFonts w:ascii="GHEA Grapalat" w:hAnsi="GHEA Grapalat"/>
          <w:lang w:val="hy-AM"/>
        </w:rPr>
        <w:t xml:space="preserve"> համարակալման ռեսուրսի բաշխումը </w:t>
      </w:r>
      <w:r w:rsidR="00455460" w:rsidRPr="00EB2391">
        <w:rPr>
          <w:rFonts w:ascii="GHEA Grapalat" w:hAnsi="GHEA Grapalat"/>
          <w:lang w:val="hy-AM"/>
        </w:rPr>
        <w:t>եւ</w:t>
      </w:r>
      <w:r w:rsidRPr="00EB2391">
        <w:rPr>
          <w:rFonts w:ascii="GHEA Grapalat" w:hAnsi="GHEA Grapalat"/>
          <w:lang w:val="hy-AM"/>
        </w:rPr>
        <w:t xml:space="preserve"> օգտագործումն իրականացվում են անդամ պետությունների օրենսդրության համաձայն։</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18.</w:t>
      </w:r>
      <w:r w:rsidR="002551CA" w:rsidRPr="00EB2391">
        <w:rPr>
          <w:rFonts w:ascii="GHEA Grapalat" w:hAnsi="GHEA Grapalat"/>
          <w:lang w:val="hy-AM"/>
        </w:rPr>
        <w:t xml:space="preserve"> </w:t>
      </w:r>
      <w:r w:rsidRPr="00EB2391">
        <w:rPr>
          <w:rFonts w:ascii="GHEA Grapalat" w:hAnsi="GHEA Grapalat"/>
          <w:lang w:val="hy-AM"/>
        </w:rPr>
        <w:t xml:space="preserve">Անդամ պետությունները երաշխավորում են իրենց տարածքում հեռահաղորդակցության համընդհանուր ծառայությունների մատուցումը՝ տվյալ ոլորտում միջազգային կազմակերպությունների հանձնարարականներով նախատեսված միասնական սկզբունքների </w:t>
      </w:r>
      <w:r w:rsidR="00455460" w:rsidRPr="00EB2391">
        <w:rPr>
          <w:rFonts w:ascii="GHEA Grapalat" w:hAnsi="GHEA Grapalat"/>
          <w:lang w:val="hy-AM"/>
        </w:rPr>
        <w:t>եւ</w:t>
      </w:r>
      <w:r w:rsidRPr="00EB2391">
        <w:rPr>
          <w:rFonts w:ascii="GHEA Grapalat" w:hAnsi="GHEA Grapalat"/>
          <w:lang w:val="hy-AM"/>
        </w:rPr>
        <w:t xml:space="preserve"> կանոնների հիման վրա։</w:t>
      </w:r>
      <w:r w:rsidR="002551CA" w:rsidRPr="00EB2391">
        <w:rPr>
          <w:rFonts w:ascii="GHEA Grapalat" w:hAnsi="GHEA Grapalat"/>
          <w:lang w:val="hy-AM"/>
        </w:rPr>
        <w:t xml:space="preserve"> </w:t>
      </w:r>
      <w:r w:rsidRPr="00EB2391">
        <w:rPr>
          <w:rFonts w:ascii="GHEA Grapalat" w:hAnsi="GHEA Grapalat"/>
          <w:lang w:val="hy-AM"/>
        </w:rPr>
        <w:t>Յուրաքանչյուր անդամ պետություն իրավասու է ինքնուրույն որոշելու համընդհանուր ծառայությունների մատուցման գծով պարտավորությունները։</w:t>
      </w:r>
      <w:r w:rsidR="002551CA" w:rsidRPr="00EB2391">
        <w:rPr>
          <w:rFonts w:ascii="GHEA Grapalat" w:hAnsi="GHEA Grapalat"/>
          <w:lang w:val="hy-AM"/>
        </w:rPr>
        <w:t xml:space="preserve"> </w:t>
      </w:r>
      <w:r w:rsidRPr="00EB2391">
        <w:rPr>
          <w:rFonts w:ascii="GHEA Grapalat" w:hAnsi="GHEA Grapalat"/>
          <w:lang w:val="hy-AM"/>
        </w:rPr>
        <w:t>Այդ պարտավորությունները չեն դիտարկվի որպես հակամրցակցային՝ պայմանով, որ մրցակցության տեսանկյունից դրանք</w:t>
      </w:r>
      <w:r w:rsidR="003B2CB3" w:rsidRPr="00EB2391">
        <w:rPr>
          <w:rFonts w:ascii="GHEA Grapalat" w:hAnsi="GHEA Grapalat"/>
          <w:lang w:val="hy-AM"/>
        </w:rPr>
        <w:t xml:space="preserve"> </w:t>
      </w:r>
      <w:r w:rsidRPr="00EB2391">
        <w:rPr>
          <w:rFonts w:ascii="GHEA Grapalat" w:hAnsi="GHEA Grapalat"/>
          <w:lang w:val="hy-AM"/>
        </w:rPr>
        <w:t xml:space="preserve">կիրականացվեն թափանցիկության, խտրականության բացառման </w:t>
      </w:r>
      <w:r w:rsidR="00455460" w:rsidRPr="00EB2391">
        <w:rPr>
          <w:rFonts w:ascii="GHEA Grapalat" w:hAnsi="GHEA Grapalat"/>
          <w:lang w:val="hy-AM"/>
        </w:rPr>
        <w:t>եւ</w:t>
      </w:r>
      <w:r w:rsidRPr="00EB2391">
        <w:rPr>
          <w:rFonts w:ascii="GHEA Grapalat" w:hAnsi="GHEA Grapalat"/>
          <w:lang w:val="hy-AM"/>
        </w:rPr>
        <w:t xml:space="preserve"> չեզոքության հիման վրա, </w:t>
      </w:r>
      <w:r w:rsidR="00455460" w:rsidRPr="00EB2391">
        <w:rPr>
          <w:rFonts w:ascii="GHEA Grapalat" w:hAnsi="GHEA Grapalat"/>
          <w:lang w:val="hy-AM"/>
        </w:rPr>
        <w:t>եւ</w:t>
      </w:r>
      <w:r w:rsidRPr="00EB2391">
        <w:rPr>
          <w:rFonts w:ascii="GHEA Grapalat" w:hAnsi="GHEA Grapalat"/>
          <w:lang w:val="hy-AM"/>
        </w:rPr>
        <w:t xml:space="preserve"> չեն լինի ավելի ծանրաբեռնող, քան այդ անդամ պետության կողմից սահմանված համընդհանուր ծառայության տվյալ տեսակի համար անհրաժեշտ է ։</w:t>
      </w:r>
    </w:p>
    <w:p w:rsidR="000254FA" w:rsidRPr="00EB2391" w:rsidRDefault="000254FA" w:rsidP="00EB2391">
      <w:pPr>
        <w:spacing w:after="0" w:line="240" w:lineRule="auto"/>
        <w:ind w:firstLine="540"/>
        <w:contextualSpacing/>
        <w:jc w:val="both"/>
        <w:rPr>
          <w:rFonts w:ascii="GHEA Grapalat" w:hAnsi="GHEA Grapalat"/>
          <w:lang w:val="hy-AM"/>
        </w:rPr>
      </w:pPr>
      <w:r w:rsidRPr="00EB2391">
        <w:rPr>
          <w:rFonts w:ascii="GHEA Grapalat" w:hAnsi="GHEA Grapalat"/>
          <w:lang w:val="hy-AM"/>
        </w:rPr>
        <w:t>19.</w:t>
      </w:r>
      <w:r w:rsidR="002551CA" w:rsidRPr="00EB2391">
        <w:rPr>
          <w:rFonts w:ascii="GHEA Grapalat" w:hAnsi="GHEA Grapalat"/>
          <w:lang w:val="hy-AM"/>
        </w:rPr>
        <w:t xml:space="preserve"> </w:t>
      </w:r>
      <w:r w:rsidRPr="00EB2391">
        <w:rPr>
          <w:rFonts w:ascii="GHEA Grapalat" w:hAnsi="GHEA Grapalat"/>
          <w:lang w:val="hy-AM"/>
        </w:rPr>
        <w:t xml:space="preserve">Անդամ պետությունների կարգավորող մարմիններն անկախ են հեռահաղորդակցության օպերատորներից </w:t>
      </w:r>
      <w:r w:rsidR="00455460" w:rsidRPr="00EB2391">
        <w:rPr>
          <w:rFonts w:ascii="GHEA Grapalat" w:hAnsi="GHEA Grapalat"/>
          <w:lang w:val="hy-AM"/>
        </w:rPr>
        <w:t>եւ</w:t>
      </w:r>
      <w:r w:rsidRPr="00EB2391">
        <w:rPr>
          <w:rFonts w:ascii="GHEA Grapalat" w:hAnsi="GHEA Grapalat"/>
          <w:lang w:val="hy-AM"/>
        </w:rPr>
        <w:t xml:space="preserve"> հաշվետու չեն նրանց։</w:t>
      </w:r>
      <w:r w:rsidR="002551CA" w:rsidRPr="00EB2391">
        <w:rPr>
          <w:rFonts w:ascii="GHEA Grapalat" w:hAnsi="GHEA Grapalat"/>
          <w:lang w:val="hy-AM"/>
        </w:rPr>
        <w:t xml:space="preserve"> </w:t>
      </w:r>
      <w:r w:rsidRPr="00EB2391">
        <w:rPr>
          <w:rFonts w:ascii="GHEA Grapalat" w:hAnsi="GHEA Grapalat"/>
          <w:lang w:val="hy-AM"/>
        </w:rPr>
        <w:t>Այդ մարմինների որոշումները պետք է կրեն անկողմնակալ բնույթ՝ տվյալ շուկայի բոլոր մասնակիցների նկատմամբ։</w:t>
      </w:r>
    </w:p>
    <w:p w:rsidR="002551CA" w:rsidRPr="00EB2391" w:rsidRDefault="002551CA" w:rsidP="00EB2391">
      <w:pPr>
        <w:spacing w:after="0" w:line="240" w:lineRule="auto"/>
        <w:contextualSpacing/>
        <w:jc w:val="both"/>
        <w:rPr>
          <w:rFonts w:ascii="GHEA Grapalat" w:hAnsi="GHEA Grapalat"/>
          <w:lang w:val="hy-AM"/>
        </w:rPr>
      </w:pPr>
    </w:p>
    <w:p w:rsidR="000254FA" w:rsidRPr="00EB2391" w:rsidRDefault="000254FA" w:rsidP="00EB2391">
      <w:pPr>
        <w:spacing w:after="0" w:line="240" w:lineRule="auto"/>
        <w:contextualSpacing/>
        <w:jc w:val="center"/>
        <w:rPr>
          <w:rFonts w:ascii="GHEA Grapalat" w:hAnsi="GHEA Grapalat"/>
          <w:lang w:val="hy-AM"/>
        </w:rPr>
      </w:pPr>
      <w:r w:rsidRPr="00EB2391">
        <w:rPr>
          <w:rFonts w:ascii="GHEA Grapalat" w:hAnsi="GHEA Grapalat"/>
          <w:lang w:val="hy-AM"/>
        </w:rPr>
        <w:t>_____________</w:t>
      </w:r>
    </w:p>
    <w:p w:rsidR="002551CA" w:rsidRPr="00EB2391" w:rsidRDefault="002551CA" w:rsidP="00EB2391">
      <w:pPr>
        <w:spacing w:after="0" w:line="240" w:lineRule="auto"/>
        <w:contextualSpacing/>
        <w:jc w:val="center"/>
        <w:rPr>
          <w:rFonts w:ascii="GHEA Grapalat" w:hAnsi="GHEA Grapalat"/>
          <w:lang w:val="hy-AM"/>
        </w:rPr>
      </w:pPr>
    </w:p>
    <w:p w:rsidR="002551CA" w:rsidRPr="00EB2391" w:rsidRDefault="002551CA" w:rsidP="00EB2391">
      <w:pPr>
        <w:spacing w:after="0" w:line="240" w:lineRule="auto"/>
        <w:contextualSpacing/>
        <w:jc w:val="center"/>
        <w:rPr>
          <w:rFonts w:ascii="GHEA Grapalat" w:hAnsi="GHEA Grapalat"/>
          <w:lang w:val="hy-AM"/>
        </w:rPr>
        <w:sectPr w:rsidR="002551CA" w:rsidRPr="00EB2391" w:rsidSect="00EB2391">
          <w:type w:val="continuous"/>
          <w:pgSz w:w="12240" w:h="15840"/>
          <w:pgMar w:top="1440" w:right="1440" w:bottom="851" w:left="1440" w:header="720" w:footer="720" w:gutter="0"/>
          <w:cols w:space="720"/>
          <w:docGrid w:linePitch="360"/>
        </w:sectPr>
      </w:pPr>
    </w:p>
    <w:p w:rsidR="002551CA" w:rsidRPr="00EB2391" w:rsidRDefault="002551CA" w:rsidP="00EB2391">
      <w:pPr>
        <w:spacing w:after="0" w:line="240" w:lineRule="auto"/>
        <w:contextualSpacing/>
        <w:jc w:val="center"/>
        <w:rPr>
          <w:rFonts w:ascii="GHEA Grapalat" w:hAnsi="GHEA Grapalat"/>
          <w:lang w:val="hy-AM"/>
        </w:rPr>
      </w:pPr>
    </w:p>
    <w:p w:rsidR="000254FA" w:rsidRPr="00EB2391" w:rsidRDefault="000254FA" w:rsidP="00EB2391">
      <w:pPr>
        <w:spacing w:after="0" w:line="240" w:lineRule="auto"/>
        <w:ind w:left="7920"/>
        <w:contextualSpacing/>
        <w:jc w:val="center"/>
        <w:rPr>
          <w:rFonts w:ascii="GHEA Grapalat" w:hAnsi="GHEA Grapalat"/>
          <w:lang w:val="hy-AM"/>
        </w:rPr>
      </w:pPr>
      <w:r w:rsidRPr="00EB2391">
        <w:rPr>
          <w:rFonts w:ascii="GHEA Grapalat" w:hAnsi="GHEA Grapalat"/>
          <w:lang w:val="hy-AM"/>
        </w:rPr>
        <w:t>Հավելված 2</w:t>
      </w:r>
    </w:p>
    <w:p w:rsidR="000254FA" w:rsidRPr="00EB2391" w:rsidRDefault="000254FA" w:rsidP="00EB2391">
      <w:pPr>
        <w:spacing w:after="0" w:line="240" w:lineRule="auto"/>
        <w:ind w:left="7920"/>
        <w:contextualSpacing/>
        <w:jc w:val="center"/>
        <w:rPr>
          <w:rFonts w:ascii="GHEA Grapalat" w:hAnsi="GHEA Grapalat"/>
          <w:lang w:val="hy-AM"/>
        </w:rPr>
      </w:pPr>
      <w:r w:rsidRPr="00EB2391">
        <w:rPr>
          <w:rFonts w:ascii="GHEA Grapalat" w:hAnsi="GHEA Grapalat"/>
          <w:lang w:val="hy-AM"/>
        </w:rPr>
        <w:t>«Ծառայությունների առ</w:t>
      </w:r>
      <w:r w:rsidR="00455460" w:rsidRPr="00EB2391">
        <w:rPr>
          <w:rFonts w:ascii="GHEA Grapalat" w:hAnsi="GHEA Grapalat"/>
          <w:lang w:val="hy-AM"/>
        </w:rPr>
        <w:t>եւ</w:t>
      </w:r>
      <w:r w:rsidRPr="00EB2391">
        <w:rPr>
          <w:rFonts w:ascii="GHEA Grapalat" w:hAnsi="GHEA Grapalat"/>
          <w:lang w:val="hy-AM"/>
        </w:rPr>
        <w:t xml:space="preserve">տրի, հիմնադրման, գործունեության </w:t>
      </w:r>
      <w:r w:rsidR="00455460" w:rsidRPr="00EB2391">
        <w:rPr>
          <w:rFonts w:ascii="GHEA Grapalat" w:hAnsi="GHEA Grapalat"/>
          <w:lang w:val="hy-AM"/>
        </w:rPr>
        <w:t>եւ</w:t>
      </w:r>
      <w:r w:rsidRPr="00EB2391">
        <w:rPr>
          <w:rFonts w:ascii="GHEA Grapalat" w:hAnsi="GHEA Grapalat"/>
          <w:lang w:val="hy-AM"/>
        </w:rPr>
        <w:t xml:space="preserve"> ներդրումների իրականացման</w:t>
      </w:r>
      <w:r w:rsidR="00102EEE" w:rsidRPr="00EB2391">
        <w:rPr>
          <w:rFonts w:ascii="GHEA Grapalat" w:hAnsi="GHEA Grapalat"/>
          <w:lang w:val="hy-AM"/>
        </w:rPr>
        <w:t xml:space="preserve"> </w:t>
      </w:r>
      <w:r w:rsidRPr="00EB2391">
        <w:rPr>
          <w:rFonts w:ascii="GHEA Grapalat" w:hAnsi="GHEA Grapalat"/>
          <w:lang w:val="hy-AM"/>
        </w:rPr>
        <w:t>մասին» Արձանագրության</w:t>
      </w:r>
    </w:p>
    <w:p w:rsidR="00AD793F" w:rsidRPr="00EB2391" w:rsidRDefault="00AD793F" w:rsidP="00EB2391">
      <w:pPr>
        <w:spacing w:after="0" w:line="240" w:lineRule="auto"/>
        <w:ind w:left="7920"/>
        <w:contextualSpacing/>
        <w:jc w:val="center"/>
        <w:rPr>
          <w:rFonts w:ascii="GHEA Grapalat" w:hAnsi="GHEA Grapalat"/>
          <w:lang w:val="hy-AM"/>
        </w:rPr>
      </w:pPr>
    </w:p>
    <w:p w:rsidR="000254FA" w:rsidRPr="00EB2391" w:rsidRDefault="00AD793F" w:rsidP="00EB2391">
      <w:pPr>
        <w:spacing w:after="0" w:line="240" w:lineRule="auto"/>
        <w:contextualSpacing/>
        <w:jc w:val="center"/>
        <w:rPr>
          <w:rFonts w:ascii="GHEA Grapalat" w:hAnsi="GHEA Grapalat"/>
          <w:b/>
          <w:lang w:val="hy-AM"/>
        </w:rPr>
      </w:pPr>
      <w:r w:rsidRPr="00EB2391">
        <w:rPr>
          <w:rFonts w:ascii="GHEA Grapalat" w:hAnsi="GHEA Grapalat"/>
          <w:b/>
          <w:lang w:val="hy-AM"/>
        </w:rPr>
        <w:t>Գ</w:t>
      </w:r>
      <w:r w:rsidR="000254FA" w:rsidRPr="00EB2391">
        <w:rPr>
          <w:rFonts w:ascii="GHEA Grapalat" w:hAnsi="GHEA Grapalat"/>
          <w:b/>
          <w:lang w:val="hy-AM"/>
        </w:rPr>
        <w:t>ործունեության բոլոր ոլորտների</w:t>
      </w:r>
      <w:r w:rsidRPr="00EB2391">
        <w:rPr>
          <w:rFonts w:ascii="GHEA Grapalat" w:hAnsi="GHEA Grapalat"/>
          <w:b/>
          <w:lang w:val="hy-AM"/>
        </w:rPr>
        <w:t xml:space="preserve"> </w:t>
      </w:r>
      <w:r w:rsidR="00455460" w:rsidRPr="00EB2391">
        <w:rPr>
          <w:rFonts w:ascii="GHEA Grapalat" w:hAnsi="GHEA Grapalat"/>
          <w:b/>
          <w:lang w:val="hy-AM"/>
        </w:rPr>
        <w:t>եւ</w:t>
      </w:r>
      <w:r w:rsidR="000254FA" w:rsidRPr="00EB2391">
        <w:rPr>
          <w:rFonts w:ascii="GHEA Grapalat" w:hAnsi="GHEA Grapalat"/>
          <w:b/>
          <w:lang w:val="hy-AM"/>
        </w:rPr>
        <w:t xml:space="preserve"> տեսակների նկատմամբ անդամ պետությունների կիրառած «հորիզոնական» սահմանափակումների ցանկը</w:t>
      </w:r>
    </w:p>
    <w:p w:rsidR="00AD793F" w:rsidRPr="00EB2391" w:rsidRDefault="00AD793F" w:rsidP="00EB2391">
      <w:pPr>
        <w:spacing w:after="0" w:line="240" w:lineRule="auto"/>
        <w:contextualSpacing/>
        <w:jc w:val="center"/>
        <w:rPr>
          <w:rFonts w:ascii="GHEA Grapalat" w:hAnsi="GHEA Grapalat"/>
          <w:b/>
          <w:lang w:val="hy-AM"/>
        </w:rPr>
      </w:pPr>
    </w:p>
    <w:tbl>
      <w:tblPr>
        <w:tblW w:w="14317" w:type="dxa"/>
        <w:tblInd w:w="-34" w:type="dxa"/>
        <w:tblLayout w:type="fixed"/>
        <w:tblLook w:val="04A0" w:firstRow="1" w:lastRow="0" w:firstColumn="1" w:lastColumn="0" w:noHBand="0" w:noVBand="1"/>
      </w:tblPr>
      <w:tblGrid>
        <w:gridCol w:w="4678"/>
        <w:gridCol w:w="708"/>
        <w:gridCol w:w="2694"/>
        <w:gridCol w:w="72"/>
        <w:gridCol w:w="6165"/>
      </w:tblGrid>
      <w:tr w:rsidR="005A24D7" w:rsidRPr="00EB2391" w:rsidTr="005A24D7">
        <w:trPr>
          <w:tblHeader/>
        </w:trPr>
        <w:tc>
          <w:tcPr>
            <w:tcW w:w="4678" w:type="dxa"/>
            <w:tcBorders>
              <w:top w:val="single" w:sz="4" w:space="0" w:color="auto"/>
              <w:left w:val="single" w:sz="4" w:space="0" w:color="auto"/>
              <w:bottom w:val="single" w:sz="4" w:space="0" w:color="auto"/>
              <w:right w:val="single" w:sz="4" w:space="0" w:color="auto"/>
            </w:tcBorders>
            <w:vAlign w:val="center"/>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Սահմանափակումը</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5A24D7" w:rsidRPr="00EB2391" w:rsidRDefault="005A24D7" w:rsidP="00EB2391">
            <w:pPr>
              <w:spacing w:after="0" w:line="240" w:lineRule="auto"/>
              <w:contextualSpacing/>
              <w:jc w:val="center"/>
              <w:rPr>
                <w:rFonts w:ascii="GHEA Grapalat" w:hAnsi="GHEA Grapalat"/>
                <w:lang w:val="hy-AM"/>
              </w:rPr>
            </w:pPr>
            <w:r w:rsidRPr="00EB2391">
              <w:rPr>
                <w:rFonts w:ascii="GHEA Grapalat" w:hAnsi="GHEA Grapalat"/>
                <w:lang w:val="hy-AM"/>
              </w:rPr>
              <w:t>Սահմանափակումը կիրառելու հիմքերը</w:t>
            </w:r>
          </w:p>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(պայմանագրի 16–րդ հավելվածի կետերը)</w:t>
            </w:r>
          </w:p>
        </w:tc>
        <w:tc>
          <w:tcPr>
            <w:tcW w:w="6237" w:type="dxa"/>
            <w:gridSpan w:val="2"/>
            <w:tcBorders>
              <w:top w:val="single" w:sz="4" w:space="0" w:color="auto"/>
              <w:left w:val="single" w:sz="4" w:space="0" w:color="auto"/>
              <w:bottom w:val="single" w:sz="4" w:space="0" w:color="auto"/>
              <w:right w:val="single" w:sz="4" w:space="0" w:color="auto"/>
            </w:tcBorders>
            <w:vAlign w:val="center"/>
          </w:tcPr>
          <w:p w:rsidR="005A24D7" w:rsidRPr="00EB2391" w:rsidRDefault="005A24D7" w:rsidP="00EB2391">
            <w:pPr>
              <w:spacing w:after="0" w:line="240" w:lineRule="auto"/>
              <w:contextualSpacing/>
              <w:jc w:val="center"/>
              <w:rPr>
                <w:rFonts w:ascii="GHEA Grapalat" w:hAnsi="GHEA Grapalat"/>
                <w:lang w:val="hy-AM"/>
              </w:rPr>
            </w:pPr>
            <w:r w:rsidRPr="00EB2391">
              <w:rPr>
                <w:rFonts w:ascii="GHEA Grapalat" w:hAnsi="GHEA Grapalat"/>
                <w:lang w:val="hy-AM"/>
              </w:rPr>
              <w:t>Սահմանափակումը կիրառելու հիմքը</w:t>
            </w:r>
          </w:p>
          <w:p w:rsidR="005A24D7" w:rsidRPr="00EB2391" w:rsidRDefault="005A24D7" w:rsidP="00EB2391">
            <w:pPr>
              <w:spacing w:after="0" w:line="240" w:lineRule="auto"/>
              <w:contextualSpacing/>
              <w:jc w:val="center"/>
              <w:rPr>
                <w:rFonts w:ascii="GHEA Grapalat" w:hAnsi="GHEA Grapalat"/>
                <w:lang w:val="hy-AM"/>
              </w:rPr>
            </w:pPr>
            <w:r w:rsidRPr="00EB2391">
              <w:rPr>
                <w:rFonts w:ascii="GHEA Grapalat" w:hAnsi="GHEA Grapalat"/>
                <w:lang w:val="hy-AM"/>
              </w:rPr>
              <w:t>(նորմատիվ իրավական ակտ)</w:t>
            </w:r>
          </w:p>
          <w:p w:rsidR="005A24D7" w:rsidRPr="00EB2391" w:rsidRDefault="005A24D7" w:rsidP="00EB2391">
            <w:pPr>
              <w:spacing w:after="0" w:line="240" w:lineRule="auto"/>
              <w:contextualSpacing/>
              <w:jc w:val="center"/>
              <w:rPr>
                <w:rFonts w:ascii="GHEA Grapalat" w:hAnsi="GHEA Grapalat"/>
                <w:lang w:val="hy-AM"/>
              </w:rPr>
            </w:pPr>
          </w:p>
        </w:tc>
      </w:tr>
      <w:tr w:rsidR="005A24D7" w:rsidRPr="00EB2391" w:rsidTr="005A24D7">
        <w:tc>
          <w:tcPr>
            <w:tcW w:w="5386" w:type="dxa"/>
            <w:gridSpan w:val="2"/>
            <w:tcBorders>
              <w:top w:val="single" w:sz="4" w:space="0" w:color="auto"/>
            </w:tcBorders>
          </w:tcPr>
          <w:p w:rsidR="005A24D7" w:rsidRPr="00EB2391" w:rsidRDefault="005A24D7" w:rsidP="00EB2391">
            <w:pPr>
              <w:autoSpaceDE w:val="0"/>
              <w:autoSpaceDN w:val="0"/>
              <w:adjustRightInd w:val="0"/>
              <w:spacing w:after="0" w:line="240" w:lineRule="auto"/>
              <w:contextualSpacing/>
              <w:rPr>
                <w:rFonts w:ascii="GHEA Grapalat" w:hAnsi="GHEA Grapalat"/>
                <w:lang w:eastAsia="ru-RU"/>
              </w:rPr>
            </w:pPr>
          </w:p>
        </w:tc>
        <w:tc>
          <w:tcPr>
            <w:tcW w:w="8931" w:type="dxa"/>
            <w:gridSpan w:val="3"/>
            <w:tcBorders>
              <w:top w:val="single" w:sz="4" w:space="0" w:color="auto"/>
            </w:tcBorders>
          </w:tcPr>
          <w:p w:rsidR="005A24D7" w:rsidRPr="00EB2391" w:rsidRDefault="005A24D7" w:rsidP="00EB2391">
            <w:pPr>
              <w:autoSpaceDE w:val="0"/>
              <w:autoSpaceDN w:val="0"/>
              <w:adjustRightInd w:val="0"/>
              <w:spacing w:after="0" w:line="240" w:lineRule="auto"/>
              <w:contextualSpacing/>
              <w:rPr>
                <w:rFonts w:ascii="GHEA Grapalat" w:hAnsi="GHEA Grapalat"/>
                <w:lang w:eastAsia="ru-RU"/>
              </w:rPr>
            </w:pPr>
            <w:r w:rsidRPr="00EB2391">
              <w:rPr>
                <w:rFonts w:ascii="GHEA Grapalat" w:hAnsi="GHEA Grapalat"/>
                <w:lang w:val="hy-AM"/>
              </w:rPr>
              <w:t>I. Բելառուսի Հանրապետություն</w:t>
            </w:r>
          </w:p>
        </w:tc>
      </w:tr>
      <w:tr w:rsidR="005A24D7" w:rsidRPr="00EB2391" w:rsidTr="005A24D7">
        <w:tc>
          <w:tcPr>
            <w:tcW w:w="4678" w:type="dxa"/>
          </w:tcPr>
          <w:p w:rsidR="005A24D7" w:rsidRPr="00EB2391" w:rsidRDefault="005A24D7" w:rsidP="00EB2391">
            <w:pPr>
              <w:tabs>
                <w:tab w:val="left" w:pos="287"/>
              </w:tabs>
              <w:autoSpaceDE w:val="0"/>
              <w:autoSpaceDN w:val="0"/>
              <w:adjustRightInd w:val="0"/>
              <w:spacing w:after="0" w:line="240" w:lineRule="auto"/>
              <w:ind w:left="34"/>
              <w:contextualSpacing/>
              <w:outlineLvl w:val="0"/>
              <w:rPr>
                <w:rFonts w:ascii="GHEA Grapalat" w:hAnsi="GHEA Grapalat"/>
              </w:rPr>
            </w:pPr>
            <w:r w:rsidRPr="00EB2391">
              <w:rPr>
                <w:rFonts w:ascii="GHEA Grapalat" w:hAnsi="GHEA Grapalat"/>
                <w:lang w:val="hy-AM"/>
              </w:rPr>
              <w:t>1. Հասանելիության պայմաններն ու կարգը՝ ներառյալ լրավճարների եւ պետական աջակցության այլ միջոցների հասանելիության սահմանափակումները, սահմանվում են Բելառուսի Հանրապետության օրենսդրությամբ եւ կիրառվում ամբողջ ծավալով, սակայն չհակասելով Եվրասիական տնտեսական միության մասին պայմանագրի (այսուհետ՝ Պայմանագիր) XXIV եւ XXV բաժինների դրույթներին</w:t>
            </w:r>
          </w:p>
          <w:p w:rsidR="005A24D7" w:rsidRPr="00EB2391" w:rsidRDefault="005A24D7" w:rsidP="00EB2391">
            <w:pPr>
              <w:tabs>
                <w:tab w:val="left" w:pos="287"/>
              </w:tabs>
              <w:autoSpaceDE w:val="0"/>
              <w:autoSpaceDN w:val="0"/>
              <w:adjustRightInd w:val="0"/>
              <w:spacing w:after="0" w:line="240" w:lineRule="auto"/>
              <w:ind w:left="34"/>
              <w:contextualSpacing/>
              <w:outlineLvl w:val="0"/>
              <w:rPr>
                <w:rFonts w:ascii="GHEA Grapalat" w:hAnsi="GHEA Grapalat"/>
              </w:rPr>
            </w:pPr>
          </w:p>
          <w:p w:rsidR="005A24D7" w:rsidRPr="00EB2391" w:rsidRDefault="005A24D7" w:rsidP="00EB2391">
            <w:pPr>
              <w:tabs>
                <w:tab w:val="left" w:pos="287"/>
              </w:tabs>
              <w:autoSpaceDE w:val="0"/>
              <w:autoSpaceDN w:val="0"/>
              <w:adjustRightInd w:val="0"/>
              <w:spacing w:after="0" w:line="240" w:lineRule="auto"/>
              <w:ind w:left="34"/>
              <w:contextualSpacing/>
              <w:outlineLvl w:val="0"/>
              <w:rPr>
                <w:rFonts w:ascii="GHEA Grapalat" w:hAnsi="GHEA Grapalat"/>
              </w:rPr>
            </w:pP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lang w:eastAsia="ru-RU"/>
              </w:rPr>
            </w:pPr>
            <w:r w:rsidRPr="00EB2391">
              <w:rPr>
                <w:rFonts w:ascii="GHEA Grapalat" w:hAnsi="GHEA Grapalat"/>
                <w:lang w:val="hy-AM"/>
              </w:rPr>
              <w:t>23–րդ եւ 26–րդ կետեր</w:t>
            </w:r>
          </w:p>
        </w:tc>
        <w:tc>
          <w:tcPr>
            <w:tcW w:w="6237" w:type="dxa"/>
            <w:gridSpan w:val="2"/>
          </w:tcPr>
          <w:p w:rsidR="005A24D7" w:rsidRPr="00EB2391" w:rsidRDefault="005A24D7" w:rsidP="00EB2391">
            <w:pPr>
              <w:autoSpaceDE w:val="0"/>
              <w:autoSpaceDN w:val="0"/>
              <w:adjustRightInd w:val="0"/>
              <w:spacing w:after="0" w:line="240" w:lineRule="auto"/>
              <w:contextualSpacing/>
              <w:rPr>
                <w:rFonts w:ascii="GHEA Grapalat" w:hAnsi="GHEA Grapalat"/>
                <w:lang w:eastAsia="ru-RU"/>
              </w:rPr>
            </w:pPr>
            <w:r w:rsidRPr="00EB2391">
              <w:rPr>
                <w:rFonts w:ascii="GHEA Grapalat" w:hAnsi="GHEA Grapalat"/>
                <w:lang w:val="hy-AM"/>
              </w:rPr>
              <w:t>Բելառուսի Հանրապետության բյուջետային օրենսգիրքը</w:t>
            </w:r>
          </w:p>
          <w:p w:rsidR="005A24D7" w:rsidRPr="00EB2391" w:rsidRDefault="005A24D7" w:rsidP="00EB2391">
            <w:pPr>
              <w:autoSpaceDE w:val="0"/>
              <w:autoSpaceDN w:val="0"/>
              <w:adjustRightInd w:val="0"/>
              <w:spacing w:after="0" w:line="240" w:lineRule="auto"/>
              <w:contextualSpacing/>
              <w:rPr>
                <w:rFonts w:ascii="GHEA Grapalat" w:hAnsi="GHEA Grapalat"/>
                <w:lang w:eastAsia="ru-RU"/>
              </w:rPr>
            </w:pPr>
            <w:r w:rsidRPr="00EB2391">
              <w:rPr>
                <w:rFonts w:ascii="GHEA Grapalat" w:hAnsi="GHEA Grapalat"/>
                <w:lang w:val="hy-AM"/>
              </w:rPr>
              <w:t>Բելառուսի Հանրապետության հարկային օրենսգիրքը</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համապատասխան տարվա համար հանրապետական բյուջեի մասին Բելառուսի Հանրապետության օրենքները,</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«Իրավաբանական անձանց եւ անհատ ձեռնարկատերերին պետական աջակցություն ցուցաբերելու կարգի իրավական կարգավորումը կատարելագործելու մասին» Բելառուսի Հանրապետության նախագահի 2006 թվականի մարտի 28-ի 182–րդ հրամանագիրը</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Բելառուսի Հանրապետության, հանրապետական եւ տեղական պետական մարմինների նորմատիվ իրավական ակտերը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spacing w:val="-8"/>
                <w:lang w:val="hy-AM"/>
              </w:rPr>
            </w:pPr>
            <w:r w:rsidRPr="00EB2391">
              <w:rPr>
                <w:rFonts w:ascii="GHEA Grapalat" w:hAnsi="GHEA Grapalat"/>
                <w:lang w:val="hy-AM"/>
              </w:rPr>
              <w:t>2. Հողատարածքներն օտարերկրյա իրավաբանական անձանց եւ անհատ ձեռնարկատերերի մոտ կարող են գտնվել միայն վարձակալության իրավունքով</w:t>
            </w: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lang w:eastAsia="ru-RU"/>
              </w:rPr>
            </w:pPr>
            <w:r w:rsidRPr="00EB2391">
              <w:rPr>
                <w:rFonts w:ascii="GHEA Grapalat" w:hAnsi="GHEA Grapalat"/>
                <w:lang w:val="hy-AM"/>
              </w:rPr>
              <w:t>23–րդ եւ 26–րդ կետեր</w:t>
            </w:r>
          </w:p>
        </w:tc>
        <w:tc>
          <w:tcPr>
            <w:tcW w:w="6237" w:type="dxa"/>
            <w:gridSpan w:val="2"/>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«Հողատարածքները գործածությունից հանելու եւ տրամադրելու մասին» Բելառուսի Հանրապետության նախագահի 2007 թվականի դեկտեմբերի 27-ի թիվ 667 հրամանագիրը </w:t>
            </w:r>
          </w:p>
          <w:p w:rsidR="005A24D7" w:rsidRPr="00EB2391" w:rsidRDefault="005A24D7" w:rsidP="00EB2391">
            <w:pPr>
              <w:autoSpaceDE w:val="0"/>
              <w:autoSpaceDN w:val="0"/>
              <w:adjustRightInd w:val="0"/>
              <w:spacing w:after="0" w:line="240" w:lineRule="auto"/>
              <w:contextualSpacing/>
              <w:rPr>
                <w:rFonts w:ascii="GHEA Grapalat" w:hAnsi="GHEA Grapalat"/>
                <w:lang w:eastAsia="ru-RU"/>
              </w:rPr>
            </w:pPr>
            <w:r w:rsidRPr="00EB2391">
              <w:rPr>
                <w:rFonts w:ascii="GHEA Grapalat" w:hAnsi="GHEA Grapalat"/>
                <w:lang w:val="hy-AM"/>
              </w:rPr>
              <w:lastRenderedPageBreak/>
              <w:t>Բելառուսի Հանրապետության հողային օրենսգիրքը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spacing w:val="-8"/>
                <w:lang w:val="hy-AM"/>
              </w:rPr>
            </w:pPr>
            <w:r w:rsidRPr="00EB2391">
              <w:rPr>
                <w:rFonts w:ascii="GHEA Grapalat" w:hAnsi="GHEA Grapalat"/>
                <w:lang w:val="hy-AM"/>
              </w:rPr>
              <w:lastRenderedPageBreak/>
              <w:t>3. Կոնցեսիոների ընտրության ընթացակարգը եւ կոնցեսիոն համաձայնագրի հիմնական պայմանների ցանկը սահմանվում են Բելառուսի Հանրապետության օրենսդրության համաձայն։ Կոնցեսիոն պայմանագրի հիման վրա կոնցեսիայի առարկան տնօրինելու եւ այն օգտագործելու իրավունքը կամ գործունեությունը, այդ թվում՝ դրա պայմանների սահմանումը</w:t>
            </w: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lang w:val="hy-AM" w:eastAsia="ru-RU"/>
              </w:rPr>
            </w:pPr>
            <w:r w:rsidRPr="00EB2391">
              <w:rPr>
                <w:rFonts w:ascii="GHEA Grapalat" w:hAnsi="GHEA Grapalat"/>
                <w:lang w:val="hy-AM"/>
              </w:rPr>
              <w:t>15–17–րդ, 23–րդ, 26–րդ, 31–րդ եւ 33–րդ կետեր</w:t>
            </w:r>
          </w:p>
        </w:tc>
        <w:tc>
          <w:tcPr>
            <w:tcW w:w="6237" w:type="dxa"/>
            <w:gridSpan w:val="2"/>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«Կոնցեսիաների մասին» Բելառուսի Հանրապետության 2013 թվականի հուլիսի 12–ի թիվ 63-З օրենքը</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«Բելառուսի Հանրապետությունում ներդրումային գործունեության համար լրացուցիչ պայմաններ ստեղծելու մասին» Բելառուսի Հանրապետության նախագահի 2009 թվականի օգոստոսի 6-ի թիվ 10 հրամանագիրը,</w:t>
            </w:r>
          </w:p>
          <w:p w:rsidR="005A24D7" w:rsidRPr="00EB2391" w:rsidRDefault="005A24D7" w:rsidP="00EB2391">
            <w:pPr>
              <w:autoSpaceDE w:val="0"/>
              <w:autoSpaceDN w:val="0"/>
              <w:adjustRightInd w:val="0"/>
              <w:spacing w:after="0" w:line="240" w:lineRule="auto"/>
              <w:contextualSpacing/>
              <w:rPr>
                <w:rFonts w:ascii="GHEA Grapalat" w:hAnsi="GHEA Grapalat"/>
                <w:lang w:val="hy-AM" w:eastAsia="ru-RU"/>
              </w:rPr>
            </w:pPr>
            <w:r w:rsidRPr="00EB2391">
              <w:rPr>
                <w:rFonts w:ascii="GHEA Grapalat" w:hAnsi="GHEA Grapalat"/>
                <w:lang w:val="hy-AM"/>
              </w:rPr>
              <w:t>«Ներդրումների մասին» Բելառուսի Հանրապետության 2013 թվականի հուլիսի 12–ի թիվ 53-З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spacing w:val="-8"/>
                <w:lang w:val="hy-AM"/>
              </w:rPr>
            </w:pPr>
            <w:r w:rsidRPr="00EB2391">
              <w:rPr>
                <w:rFonts w:ascii="GHEA Grapalat" w:hAnsi="GHEA Grapalat"/>
                <w:lang w:val="hy-AM"/>
              </w:rPr>
              <w:t>4. Կենդանական աշխարհը կոնկրետ տարածքում կամ ջրային տարածքում օգտագործելու նպատակով տրամադրելու հարցում նախապատվությունը տրվում է Բելառուսի Հանրապետության իրավաբանական անձանց եւ քաղաքացիներին</w:t>
            </w: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lang w:eastAsia="ru-RU"/>
              </w:rPr>
            </w:pPr>
            <w:r w:rsidRPr="00EB2391">
              <w:rPr>
                <w:rFonts w:ascii="GHEA Grapalat" w:hAnsi="GHEA Grapalat"/>
                <w:lang w:val="hy-AM"/>
              </w:rPr>
              <w:t>23–րդ եւ 26–րդ կետեր</w:t>
            </w:r>
          </w:p>
        </w:tc>
        <w:tc>
          <w:tcPr>
            <w:tcW w:w="6237" w:type="dxa"/>
            <w:gridSpan w:val="2"/>
          </w:tcPr>
          <w:p w:rsidR="005A24D7" w:rsidRPr="00EB2391" w:rsidRDefault="005A24D7" w:rsidP="00EB2391">
            <w:pPr>
              <w:autoSpaceDE w:val="0"/>
              <w:autoSpaceDN w:val="0"/>
              <w:adjustRightInd w:val="0"/>
              <w:spacing w:after="0" w:line="240" w:lineRule="auto"/>
              <w:contextualSpacing/>
              <w:rPr>
                <w:rFonts w:ascii="GHEA Grapalat" w:hAnsi="GHEA Grapalat"/>
                <w:lang w:eastAsia="ru-RU"/>
              </w:rPr>
            </w:pPr>
            <w:r w:rsidRPr="00EB2391">
              <w:rPr>
                <w:rFonts w:ascii="GHEA Grapalat" w:hAnsi="GHEA Grapalat"/>
                <w:lang w:val="hy-AM"/>
              </w:rPr>
              <w:t>«Կենդանական աշխարհի մասին» Բելառուսի Հանրապետության 2007 թվականի հուլիսի 10–ի թիվ 257-З օրենքը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rPr>
            </w:pPr>
            <w:r w:rsidRPr="00EB2391">
              <w:rPr>
                <w:rFonts w:ascii="GHEA Grapalat" w:hAnsi="GHEA Grapalat"/>
                <w:lang w:val="hy-AM"/>
              </w:rPr>
              <w:t xml:space="preserve">5. Հողաշինարարությունը (հողերի գույքագրմանը, հողօգտագործման պլանավորմանը, սահմանմանը (վերականգնմանն) ուղղված միջոցառումները) եւ հողաշինարարության օբյեկտների սահմանների ամրապնդումը, հողերի օգտագործման եւ պաշտպանության արդյունավետությունը բարձրացնելուն ուղղված </w:t>
            </w:r>
            <w:r w:rsidRPr="00EB2391">
              <w:rPr>
                <w:rFonts w:ascii="GHEA Grapalat" w:hAnsi="GHEA Grapalat"/>
                <w:lang w:val="hy-AM"/>
              </w:rPr>
              <w:lastRenderedPageBreak/>
              <w:t>հողաշինարարական այլ միջոցառումների անցկացումը) իրականացվում են միայն պետական կառավարման հատուկ լիազորված մարմնի ենթակայությամբ գտնվող (համակարգում ընդգրկված) պետական կազմակերպությունների կողմից</w:t>
            </w: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rPr>
            </w:pPr>
            <w:r w:rsidRPr="00EB2391">
              <w:rPr>
                <w:rFonts w:ascii="GHEA Grapalat" w:hAnsi="GHEA Grapalat"/>
                <w:lang w:val="hy-AM"/>
              </w:rPr>
              <w:lastRenderedPageBreak/>
              <w:t>16–րդ, 17–րդ, 23–րդ, 26–րդ եւ 31–րդ կետեր</w:t>
            </w:r>
          </w:p>
        </w:tc>
        <w:tc>
          <w:tcPr>
            <w:tcW w:w="6237" w:type="dxa"/>
            <w:gridSpan w:val="2"/>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Բելառուսի Հանրապետության 2010 թվականի հուլիսի 15–ի թիվ 169-З օրենքը՝ «Միայն պետության սեփականության տակ գտնվող օբյեկտների եւ գործունեության այն տեսակների մասին, որոնց վրա տարածվում է պետության բացառիկ իրավունքը»,</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«Հողատարածքները գործածությունից հանելու եւ տրամադրելու մասին» Բելառուսի Հանրապետության նախագահի 2007 թվականի դեկտեմբերի 27-ի թիվ 667 հրամանագիրը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lang w:val="hy-AM" w:eastAsia="ru-RU"/>
              </w:rPr>
            </w:pPr>
            <w:r w:rsidRPr="00EB2391">
              <w:rPr>
                <w:rFonts w:ascii="GHEA Grapalat" w:hAnsi="GHEA Grapalat"/>
                <w:lang w:val="hy-AM"/>
              </w:rPr>
              <w:lastRenderedPageBreak/>
              <w:t>6. Անշարժ գույքի, դրա նկատմամբ իրավունքների եւ դրա հետ իրականացվող գործարքների տեխնիկական գույքագրումը եւ պետական գրանցումն իրականացվում են միայն պետական կառավարման հատուկ լիազորված մարմնի ենթակայության ներքո գտնվող (համակարգում ընդգրկված) պետական կազմակերպությունների կողմից</w:t>
            </w: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lang w:val="hy-AM"/>
              </w:rPr>
            </w:pPr>
            <w:r w:rsidRPr="00EB2391">
              <w:rPr>
                <w:rFonts w:ascii="GHEA Grapalat" w:hAnsi="GHEA Grapalat"/>
                <w:lang w:val="hy-AM"/>
              </w:rPr>
              <w:t>16–րդ, 17–րդ, 23–րդ, 26–րդ եւ 31–րդ կետեր</w:t>
            </w:r>
          </w:p>
        </w:tc>
        <w:tc>
          <w:tcPr>
            <w:tcW w:w="6237" w:type="dxa"/>
            <w:gridSpan w:val="2"/>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Բելառուսի Հանրապետության 2010 թվականի հուլիսի 15–ի թիվ 169-З օրենքը՝ «Միայն պետության սեփականության ներքո գտնվող օբյեկտների եւ գործունեության այն տեսակների մասին, որոնց վրա տարածվում է պետության բացառիկ իրավունքը»,</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«Անշարժ գույքի, դրա նկատմամբ իրավունքների եւ դրա հետ իրականացվող գործարքների պետական գրանցման մասին» Բելառուսի Հանրապետության 2002 թվականի հուլիսի 22–ի թիվ 133-З օրենքը</w:t>
            </w:r>
          </w:p>
        </w:tc>
      </w:tr>
      <w:tr w:rsidR="005A24D7" w:rsidRPr="00EB2391" w:rsidTr="005A24D7">
        <w:tc>
          <w:tcPr>
            <w:tcW w:w="4678" w:type="dxa"/>
          </w:tcPr>
          <w:p w:rsidR="005A24D7" w:rsidRPr="00EB2391" w:rsidRDefault="005A24D7" w:rsidP="00EB2391">
            <w:pPr>
              <w:spacing w:after="0" w:line="240" w:lineRule="auto"/>
              <w:ind w:firstLine="34"/>
              <w:contextualSpacing/>
              <w:rPr>
                <w:rFonts w:ascii="GHEA Grapalat" w:hAnsi="GHEA Grapalat"/>
                <w:lang w:val="hy-AM"/>
              </w:rPr>
            </w:pPr>
            <w:r w:rsidRPr="00EB2391">
              <w:rPr>
                <w:rFonts w:ascii="GHEA Grapalat" w:hAnsi="GHEA Grapalat"/>
                <w:lang w:val="hy-AM"/>
              </w:rPr>
              <w:t xml:space="preserve">7. Պետական գույքի գնահատումը՝ դրա հետ գործարքներ եւ (կամ) իրավաբանական նշանակության այլ գործողություներ կատարելու նպատակով իրականացվում է պետական կազմակերպությունների, կանոնադրական կապիտալում 50%–ից ավելի պետական մասնաբաժին ունեցող, գնահատման գործունեություն իրականացնող կազմակերպությունների, ինչպես նաեւ՝ պետական կառավարման հատուկ լիազորված մարմնի ենթակայության ներքո </w:t>
            </w:r>
            <w:r w:rsidRPr="00EB2391">
              <w:rPr>
                <w:rFonts w:ascii="GHEA Grapalat" w:hAnsi="GHEA Grapalat"/>
                <w:lang w:val="hy-AM"/>
              </w:rPr>
              <w:lastRenderedPageBreak/>
              <w:t>գտնվող (համակարգում ընդգրկված) կազմակերպությունների կողմից</w:t>
            </w:r>
          </w:p>
        </w:tc>
        <w:tc>
          <w:tcPr>
            <w:tcW w:w="3402" w:type="dxa"/>
            <w:gridSpan w:val="2"/>
          </w:tcPr>
          <w:p w:rsidR="005A24D7" w:rsidRPr="00EB2391" w:rsidRDefault="005A24D7" w:rsidP="00EB2391">
            <w:pPr>
              <w:autoSpaceDE w:val="0"/>
              <w:autoSpaceDN w:val="0"/>
              <w:adjustRightInd w:val="0"/>
              <w:spacing w:after="0" w:line="240" w:lineRule="auto"/>
              <w:contextualSpacing/>
              <w:jc w:val="center"/>
              <w:outlineLvl w:val="0"/>
              <w:rPr>
                <w:rFonts w:ascii="GHEA Grapalat" w:hAnsi="GHEA Grapalat"/>
                <w:lang w:val="hy-AM"/>
              </w:rPr>
            </w:pPr>
            <w:r w:rsidRPr="00EB2391">
              <w:rPr>
                <w:rFonts w:ascii="GHEA Grapalat" w:hAnsi="GHEA Grapalat"/>
                <w:lang w:val="hy-AM"/>
              </w:rPr>
              <w:lastRenderedPageBreak/>
              <w:t>16–րդ, 17–րդ, 23–րդ, 26–րդ եւ 31–րդ կետեր</w:t>
            </w:r>
          </w:p>
        </w:tc>
        <w:tc>
          <w:tcPr>
            <w:tcW w:w="6237" w:type="dxa"/>
            <w:gridSpan w:val="2"/>
          </w:tcPr>
          <w:p w:rsidR="005A24D7" w:rsidRPr="00EB2391" w:rsidRDefault="005A24D7" w:rsidP="00EB2391">
            <w:pPr>
              <w:autoSpaceDE w:val="0"/>
              <w:autoSpaceDN w:val="0"/>
              <w:adjustRightInd w:val="0"/>
              <w:spacing w:after="0" w:line="240" w:lineRule="auto"/>
              <w:contextualSpacing/>
              <w:outlineLvl w:val="0"/>
              <w:rPr>
                <w:rFonts w:ascii="GHEA Grapalat" w:hAnsi="GHEA Grapalat"/>
                <w:lang w:val="hy-AM"/>
              </w:rPr>
            </w:pPr>
            <w:r w:rsidRPr="00EB2391">
              <w:rPr>
                <w:rFonts w:ascii="GHEA Grapalat" w:hAnsi="GHEA Grapalat"/>
                <w:lang w:val="hy-AM"/>
              </w:rPr>
              <w:t>«Գնահատման գործունեության մասին» Բելառուսի Հանրապետության նախագահի 2006 թվականի հոկտեմբերի 13-ի թիվ 615 հրամանագիրը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lang w:val="hy-AM" w:eastAsia="ru-RU"/>
              </w:rPr>
            </w:pPr>
            <w:r w:rsidRPr="00EB2391">
              <w:rPr>
                <w:rFonts w:ascii="GHEA Grapalat" w:hAnsi="GHEA Grapalat"/>
                <w:lang w:val="hy-AM"/>
              </w:rPr>
              <w:lastRenderedPageBreak/>
              <w:t>8. Գեոդեզիական եւ քարտեզագրական աշխատանքները, որոնց արդյունքներն ունեն համապետական, միջոլորտային նշանակություն, իրականացվում են միայն պետական կառավարման հատուկ լիազորված մարմնի ենթակայության ներքո գտնվող (համակարգում ընդգրկված) պետական կազմակերպությունների կողմից</w:t>
            </w:r>
          </w:p>
        </w:tc>
        <w:tc>
          <w:tcPr>
            <w:tcW w:w="3402" w:type="dxa"/>
            <w:gridSpan w:val="2"/>
          </w:tcPr>
          <w:p w:rsidR="005A24D7" w:rsidRPr="00EB2391" w:rsidRDefault="005A24D7" w:rsidP="00EB2391">
            <w:pPr>
              <w:autoSpaceDE w:val="0"/>
              <w:autoSpaceDN w:val="0"/>
              <w:adjustRightInd w:val="0"/>
              <w:spacing w:after="0" w:line="240" w:lineRule="auto"/>
              <w:contextualSpacing/>
              <w:jc w:val="center"/>
              <w:rPr>
                <w:rFonts w:ascii="GHEA Grapalat" w:hAnsi="GHEA Grapalat"/>
                <w:lang w:val="hy-AM"/>
              </w:rPr>
            </w:pPr>
            <w:r w:rsidRPr="00EB2391">
              <w:rPr>
                <w:rFonts w:ascii="GHEA Grapalat" w:hAnsi="GHEA Grapalat"/>
                <w:lang w:val="hy-AM"/>
              </w:rPr>
              <w:t>16–րդ, 17–րդ, 23–րդ, 26–րդ եւ 31–րդ կետեր</w:t>
            </w:r>
          </w:p>
        </w:tc>
        <w:tc>
          <w:tcPr>
            <w:tcW w:w="6237" w:type="dxa"/>
            <w:gridSpan w:val="2"/>
          </w:tcPr>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Բելառուսի Հանրապետության 2010 թվականի հուլիսի 15–ի թիվ 169-З օրենքը՝ «Միայն պետության սեփականության ներքո գտնվող օբյեկտների եւ գործունեության այն տեսակների մասին, որոնց վրա տարածվում է պետության բացառիկ իրավունքը»</w:t>
            </w:r>
          </w:p>
        </w:tc>
      </w:tr>
      <w:tr w:rsidR="005A24D7" w:rsidRPr="00EB2391" w:rsidTr="005A24D7">
        <w:tc>
          <w:tcPr>
            <w:tcW w:w="5386" w:type="dxa"/>
            <w:gridSpan w:val="2"/>
          </w:tcPr>
          <w:p w:rsidR="005A24D7" w:rsidRPr="00EB2391" w:rsidRDefault="005A24D7" w:rsidP="00EB2391">
            <w:pPr>
              <w:autoSpaceDE w:val="0"/>
              <w:autoSpaceDN w:val="0"/>
              <w:adjustRightInd w:val="0"/>
              <w:spacing w:after="0" w:line="240" w:lineRule="auto"/>
              <w:contextualSpacing/>
              <w:rPr>
                <w:rFonts w:ascii="GHEA Grapalat" w:hAnsi="GHEA Grapalat"/>
                <w:lang w:val="hy-AM"/>
              </w:rPr>
            </w:pPr>
          </w:p>
        </w:tc>
        <w:tc>
          <w:tcPr>
            <w:tcW w:w="8931" w:type="dxa"/>
            <w:gridSpan w:val="3"/>
          </w:tcPr>
          <w:p w:rsidR="005A24D7" w:rsidRPr="00EB2391" w:rsidRDefault="005A24D7" w:rsidP="00EB2391">
            <w:pPr>
              <w:autoSpaceDE w:val="0"/>
              <w:autoSpaceDN w:val="0"/>
              <w:adjustRightInd w:val="0"/>
              <w:spacing w:after="0" w:line="240" w:lineRule="auto"/>
              <w:contextualSpacing/>
              <w:rPr>
                <w:rFonts w:ascii="GHEA Grapalat" w:hAnsi="GHEA Grapalat"/>
              </w:rPr>
            </w:pPr>
            <w:r w:rsidRPr="00EB2391">
              <w:rPr>
                <w:rFonts w:ascii="GHEA Grapalat" w:hAnsi="GHEA Grapalat"/>
                <w:lang w:val="hy-AM"/>
              </w:rPr>
              <w:t>II. Ղազախստանի Հանրապետություն</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1. Հասանելիության պայմաններն ու կարգը՝ ներառյալ լրավճարների եւ պետական աջակցության այլ միջոցների հասանելիության սահմանափակումները, սահմանվում են Ղազախստանի Հանրապետության օրենսդրությամբ ու իշխանության մարմինների կողմից եւ կիրառվում ամբողջ ծավալով, սակայն, չհակասելով պայմանագրի XXIV եւ XXV բաժինների դրույթներին</w:t>
            </w:r>
          </w:p>
        </w:tc>
        <w:tc>
          <w:tcPr>
            <w:tcW w:w="3402" w:type="dxa"/>
            <w:gridSpan w:val="2"/>
          </w:tcPr>
          <w:p w:rsidR="005A24D7" w:rsidRPr="00EB2391" w:rsidRDefault="005A24D7" w:rsidP="00EB2391">
            <w:pPr>
              <w:spacing w:after="0" w:line="240" w:lineRule="auto"/>
              <w:ind w:right="-31"/>
              <w:contextualSpacing/>
              <w:jc w:val="center"/>
              <w:rPr>
                <w:rFonts w:ascii="GHEA Grapalat" w:eastAsia="Times New Roman" w:hAnsi="GHEA Grapalat"/>
                <w:lang w:eastAsia="ru-RU"/>
              </w:rPr>
            </w:pPr>
            <w:r w:rsidRPr="00EB2391">
              <w:rPr>
                <w:rFonts w:ascii="GHEA Grapalat" w:hAnsi="GHEA Grapalat"/>
                <w:lang w:val="hy-AM"/>
              </w:rPr>
              <w:t>23–րդ եւ 26–րդ կետեր</w:t>
            </w:r>
          </w:p>
        </w:tc>
        <w:tc>
          <w:tcPr>
            <w:tcW w:w="6237" w:type="dxa"/>
            <w:gridSpan w:val="2"/>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Ղազախստանի Հանրապետության բյուջետային օրենսգիրքը</w:t>
            </w:r>
          </w:p>
          <w:p w:rsidR="005A24D7" w:rsidRPr="00EB2391" w:rsidRDefault="005A24D7" w:rsidP="00EB2391">
            <w:pPr>
              <w:spacing w:after="0" w:line="240" w:lineRule="auto"/>
              <w:ind w:right="-31"/>
              <w:contextualSpacing/>
              <w:rPr>
                <w:rFonts w:ascii="GHEA Grapalat" w:eastAsia="Times New Roman" w:hAnsi="GHEA Grapalat"/>
                <w:lang w:val="hy-AM" w:eastAsia="ru-RU"/>
              </w:rPr>
            </w:pPr>
            <w:r w:rsidRPr="00EB2391">
              <w:rPr>
                <w:rFonts w:ascii="GHEA Grapalat" w:hAnsi="GHEA Grapalat"/>
                <w:lang w:val="hy-AM"/>
              </w:rPr>
              <w:t>համապատասխան տարվա համար հանրապետական բյուջեի մասին Ղազախստանի Հանրապետության օրենքները, Ղազախստանի Հանրապետության, հանրապետական եւ տեղական պետական մարմինների նորմատիվ իրավական ակտերը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2. Օտարերկրյա անձանց մասնավոր սեփականության ներքո չեն կարող գտնվել այն հողատարածքները, որոնք նախատեսված են ապրանքային գյուղատնտեսական արտադրություն եւ անտառաբուծություն իրականացնելու </w:t>
            </w:r>
            <w:r w:rsidRPr="00EB2391">
              <w:rPr>
                <w:rFonts w:ascii="GHEA Grapalat" w:hAnsi="GHEA Grapalat"/>
                <w:lang w:val="hy-AM"/>
              </w:rPr>
              <w:lastRenderedPageBreak/>
              <w:t xml:space="preserve">համար։ Գյուղացիական կամ ֆերմերային տնտեսություն վարելու կամ ապրանքային գյուղատնտեսական արտադրություն իրականացնելու համար ժամանակավոր փոխհատուցելի հողօգտագործման իրավունքը տրվում է օտարերկրյա անձանց՝ մինչեւ 10 տարի ժամկետով </w:t>
            </w:r>
          </w:p>
        </w:tc>
        <w:tc>
          <w:tcPr>
            <w:tcW w:w="3402" w:type="dxa"/>
            <w:gridSpan w:val="2"/>
          </w:tcPr>
          <w:p w:rsidR="005A24D7" w:rsidRPr="00EB2391" w:rsidRDefault="005A24D7" w:rsidP="00EB2391">
            <w:pPr>
              <w:spacing w:after="0" w:line="240" w:lineRule="auto"/>
              <w:contextualSpacing/>
              <w:jc w:val="center"/>
              <w:rPr>
                <w:rFonts w:ascii="GHEA Grapalat" w:eastAsia="Times New Roman" w:hAnsi="GHEA Grapalat"/>
                <w:lang w:eastAsia="ru-RU"/>
              </w:rPr>
            </w:pPr>
            <w:r w:rsidRPr="00EB2391">
              <w:rPr>
                <w:rFonts w:ascii="GHEA Grapalat" w:hAnsi="GHEA Grapalat"/>
                <w:lang w:val="hy-AM"/>
              </w:rPr>
              <w:lastRenderedPageBreak/>
              <w:t>23–րդ եւ 26–րդ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eastAsia="ru-RU"/>
              </w:rPr>
            </w:pPr>
            <w:r w:rsidRPr="00EB2391">
              <w:rPr>
                <w:rFonts w:ascii="GHEA Grapalat" w:hAnsi="GHEA Grapalat"/>
                <w:lang w:val="hy-AM"/>
              </w:rPr>
              <w:t>Ղազախստանի Հանրապետության հողային օրենսգիրքը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lastRenderedPageBreak/>
              <w:t>3. Ղազախստանի Հանրապետության սահմանամերձ գոտում եւ սահմանամերձ գծում, ինչպես նաեւ ծովային նավահանգիստների սահմաններին տեղակայված հողատարածքները չի թույլատրվում տրամադրել օտարերկրացիների եւ օտարերկրյա իրավաբանական անձանց մասնավոր սեփականությանը։</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Ղազախստանի Հանրապետության պետական սահմանի պահպանվող գոտուն անմիջապես սահմանակից (երեք կիլոմետր երկարությամբ գոտի), գյուղատնտեսական նշանակության հողատարածքները տրամադրվում են միայն Ղազախստանի Հանրապետության քաղաքացիներին եւ իրավաբանական անձանց՝ ժամանակավոր հողօգտագործման իրավունքի հիման վրա` նախքան դրանց սահմանանշումն ու սահմանազատումը, եթե Ղազախստանի </w:t>
            </w:r>
            <w:r w:rsidRPr="00EB2391">
              <w:rPr>
                <w:rFonts w:ascii="GHEA Grapalat" w:hAnsi="GHEA Grapalat"/>
                <w:lang w:val="hy-AM"/>
              </w:rPr>
              <w:lastRenderedPageBreak/>
              <w:t>Հանրապետության պետական սահմանի մասին Ղազախստանի Հանրապետության օրենսդրությամբ այլ բան նախատեսված չէ</w:t>
            </w:r>
          </w:p>
        </w:tc>
        <w:tc>
          <w:tcPr>
            <w:tcW w:w="3402" w:type="dxa"/>
            <w:gridSpan w:val="2"/>
          </w:tcPr>
          <w:p w:rsidR="005A24D7" w:rsidRPr="00EB2391" w:rsidRDefault="005A24D7" w:rsidP="00EB2391">
            <w:pPr>
              <w:spacing w:after="0" w:line="240" w:lineRule="auto"/>
              <w:contextualSpacing/>
              <w:jc w:val="center"/>
              <w:rPr>
                <w:rFonts w:ascii="GHEA Grapalat" w:eastAsia="Times New Roman" w:hAnsi="GHEA Grapalat"/>
                <w:lang w:eastAsia="ru-RU"/>
              </w:rPr>
            </w:pPr>
            <w:r w:rsidRPr="00EB2391">
              <w:rPr>
                <w:rFonts w:ascii="GHEA Grapalat" w:hAnsi="GHEA Grapalat"/>
                <w:lang w:val="hy-AM"/>
              </w:rPr>
              <w:lastRenderedPageBreak/>
              <w:t>23–րդ եւ 26–րդ կետեր</w:t>
            </w:r>
          </w:p>
        </w:tc>
        <w:tc>
          <w:tcPr>
            <w:tcW w:w="6237" w:type="dxa"/>
            <w:gridSpan w:val="2"/>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Ղազախստանի Հանրապետության հողային օրենսգիրքը,</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«Ղազախստանի Հանրապետությունում տրանսպորտի մասին» Ղազախստանի Հանրապետության 1994 թվականի սեպտեմբերի 21–ի թիվ 156-XIII օրենքը</w:t>
            </w:r>
          </w:p>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«Ղազախստանի Հանրապետության պետական սահմանի մասին» Ղազախստանի Հանրապետության 2013 թվականի հունվարի 16–ի թիվ 70-V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lastRenderedPageBreak/>
              <w:t>4. Մշտական հողօգտագործման իրավունքը չի կարող պատկանել օտարերկրյա հողօգտագործողներին</w:t>
            </w:r>
          </w:p>
        </w:tc>
        <w:tc>
          <w:tcPr>
            <w:tcW w:w="3402" w:type="dxa"/>
            <w:gridSpan w:val="2"/>
          </w:tcPr>
          <w:p w:rsidR="005A24D7" w:rsidRPr="00EB2391" w:rsidRDefault="005A24D7" w:rsidP="00EB2391">
            <w:pPr>
              <w:spacing w:after="0" w:line="240" w:lineRule="auto"/>
              <w:contextualSpacing/>
              <w:jc w:val="center"/>
              <w:rPr>
                <w:rFonts w:ascii="GHEA Grapalat" w:eastAsia="Times New Roman" w:hAnsi="GHEA Grapalat"/>
                <w:lang w:eastAsia="ru-RU"/>
              </w:rPr>
            </w:pPr>
            <w:r w:rsidRPr="00EB2391">
              <w:rPr>
                <w:rFonts w:ascii="GHEA Grapalat" w:hAnsi="GHEA Grapalat"/>
                <w:lang w:val="hy-AM"/>
              </w:rPr>
              <w:t>23–րդ եւ 26–րդ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eastAsia="ru-RU"/>
              </w:rPr>
            </w:pPr>
            <w:r w:rsidRPr="00EB2391">
              <w:rPr>
                <w:rFonts w:ascii="GHEA Grapalat" w:hAnsi="GHEA Grapalat"/>
                <w:lang w:val="hy-AM"/>
              </w:rPr>
              <w:t>Ղազախստանի Հանրապետության հողային օրենսգիրքը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5. Ղազախստանի Հանրապետության կառավարության եւ ընդերքօգտագործողի միջեւ «Ընդերքի եւ ընդերքի օգտագործման մասին» Ղազախստանի Հանրապետության 2010 թվականի հունիսի 24-ի թիվ 291-IV օրենքի համաձայն կնքված ընդերքի օգտագործման պայմանագրերի մասով` նախքան պայմանագիրն ուժի մեջ մտնելու օրը, կիրառվում են այդպիսի պայմանագրերի պայմանները</w:t>
            </w:r>
            <w:r w:rsidRPr="00EB2391">
              <w:rPr>
                <w:rStyle w:val="FootnoteReference"/>
                <w:rFonts w:ascii="GHEA Grapalat" w:hAnsi="GHEA Grapalat"/>
                <w:lang w:val="hy-AM"/>
              </w:rPr>
              <w:footnoteReference w:id="1"/>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6. Ղազախստանի Հանրապետության կառավարության եւ ընդերքօգտագործողի միջեւ «Ընդերքի եւ ընդերքի օգտագործման մասին» Ղազախստանի Հանրապետության 2010 թվականի հունիսի 24-ի թիվ 291-IV օրենքի համաձայն կնքված ընդերքի օգտագործման պայմանագրերի մասով՝ </w:t>
            </w:r>
            <w:r w:rsidRPr="00EB2391">
              <w:rPr>
                <w:rFonts w:ascii="GHEA Grapalat" w:hAnsi="GHEA Grapalat"/>
                <w:lang w:val="hy-AM"/>
              </w:rPr>
              <w:lastRenderedPageBreak/>
              <w:t>պայմանագիրն ուժի մեջ մտնելուց հետո</w:t>
            </w:r>
            <w:r w:rsidRPr="00EB2391">
              <w:rPr>
                <w:rStyle w:val="FootnoteReference"/>
                <w:rFonts w:ascii="GHEA Grapalat" w:hAnsi="GHEA Grapalat"/>
                <w:lang w:val="hy-AM"/>
              </w:rPr>
              <w:footnoteReference w:id="2"/>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6.1. Ղազախստանի Հանրապետությունը պահպանում է այն իրավունքը, որով ներդրողներից պահանջում է Ղազախստանի Հանրապետության իրավաբանական անձանցից ներդրումային պայմանագրի համաձայն գնել ծառայություններ.</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6.1.1. պինդ օգտակար հանածոների հետախուզման եւ արդյունահանման առումով՝ այդ ներդրողի կողմից գնվող բոլոր ծառայությունների 50%-ից ոչ ավելին՝ ներդրումային պայմանագրի իրականացման հետ կապված</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6.1.2. ածխաջրածնային հումքի հետախուզման եւ արդյունահանման առումով.</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6.1.2.1. մինչեւ 2016 թվականի հունվարի 1-ը՝ այդ ներդրողի կողմից գնվող բոլոր ծառայությունների 70%-ից ոչ ավելին՝ ներդրումային պայմանագրի իրականացման հետ կապված</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6.1.2.2. 2016 թվականի հունվարի 1-ից սկսած` մինչեւ Ղազախստանի </w:t>
            </w:r>
            <w:r w:rsidRPr="00EB2391">
              <w:rPr>
                <w:rFonts w:ascii="GHEA Grapalat" w:hAnsi="GHEA Grapalat"/>
                <w:lang w:val="hy-AM"/>
              </w:rPr>
              <w:lastRenderedPageBreak/>
              <w:t>Հանրապետության՝ ԱՀԿ–ին միանալու ամսաթիվը՝ այդ ներդրողի կողմից գնվող բոլոր ծառայությունների 60%-ից ոչ ավելին՝ ներդրումային պայմանագրի իրականացման հետ կապված</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6.1.2.3. Ղազախստանի Հանրապետության՝ ԱՀԿ–ին միանալու ամսաթվից սկսած՝ այդ ներդրողի կողմից գնվող բոլոր ծառայությունների 50%-ից ոչ ավելին՝ ներդրումային պայմանագրի իրականացման հետ կապված</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6.2. Ղազախստանի Հանրապետության՝ ԱՀԿ–ին միանալուց հետո 6 տարվա ընթացքում ենթակապալառուի ներգրավման նպատակով ներդրողի կողմից մրցույթն անցկացնելու ժամանակ ներդրողը Ղազախստանի Հանրապետության իրավաբանական անձի կողմից ներկայացված մրցույթային հայտի գինը պայմանականորեն նվազեցնում է 20%–ով, եթե այդ ենթակապալառուի որակավորված աշխատողների առնվազն 75%-ը Ղազախստանի Հանրապետության քաղաքացի է` պայմանով, որ Ղազախստանի Հանրապետության իրավաբանական անձը համապատասխանում է մրցույթային </w:t>
            </w:r>
            <w:r w:rsidRPr="00EB2391">
              <w:rPr>
                <w:rFonts w:ascii="GHEA Grapalat" w:hAnsi="GHEA Grapalat"/>
                <w:lang w:val="hy-AM"/>
              </w:rPr>
              <w:lastRenderedPageBreak/>
              <w:t>փաստաթղթերով սահմանված ստանդարտներին եւ որակական հատկանիշներին</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6.3. Ղազախստանի Հանրապետության՝ ԱՀԿ–ին միանալու պահից սկսած 6 տարին լրանալուց հետո ենթակապալառուի ներգրավման նպատակով ներդրողի կողմից մրցույթն անցկացնելու ժամանակ ներդրողը Ղազախստանի Հանրապետության իրավաբանական անձի կողմից ներկայացված մրցույթային հայտի գինը պայմանականորեն նվազեցնում է 20%–ով, եթե այդ ենթակապալառուի որակավորված աշխատողների առնվազն 50%-ը Ղազախստանի Հանրապետության քաղաքացի է` պայմանով, որ Ղազախստանի Հանրապետության իրավաբանական անձը համապատասխանում է մրցույթային փաստաթղթերով սահմանված ստանդարտներին եւ որակական հատկանիշներին</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6.4. ընդերքի օգտագործման համար իրավունք տրամադրելու նպատակով մրցույթի անցկացման պայմանները սահմանելիս Ղազախստանի Հանրապետությունը չի սահմանի 50%–ը </w:t>
            </w:r>
            <w:r w:rsidRPr="00EB2391">
              <w:rPr>
                <w:rFonts w:ascii="GHEA Grapalat" w:hAnsi="GHEA Grapalat"/>
                <w:lang w:val="hy-AM"/>
              </w:rPr>
              <w:lastRenderedPageBreak/>
              <w:t>գերազանցող նվազագույն ղազախստանյան ներկայություն կադրերում կամ ծառայություններում՝ հաշվի առնելով հետեւյալը.</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6.4.1. ղազախստանյան ներկայությունն այն ներդրողի կողմից ներգրավվող կադրերում, որին տրամադրվել է ընդերքն օգտագործելու իրավունքը (այսուհետ՝ ներդրող), հաշվարկվելու է որպես ղեկավարների, մենեջերների եւ մասնագետների թվի վրա հիմնված հավասար մասերով համամասնություն՝ համաձայն այս տերմինների նշանակության, որը սահմանվել է ներկորպորատիվ տեղափոխության շրջանակներում տեղափոխվող անձանց մուտքի եւ ժամանակավորապես գտնվելու նպատակով, ԱՀԿ–ի շրջանակներում Ղազախստանի Հանրապետության ունեցած առանձնահատուկ պարտավորությունների՝ ծառայությունների շուկային հասանելիության մասին ցանկում (այսուհետ՝ որակավորված աշխատողներ), որոնք Ղազախստանի Հանրապետության քաղաքացիներ են</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6.4.2. ներդրողին մատուցվող բոլոր ծառայություններում ղազախստանյան </w:t>
            </w:r>
            <w:r w:rsidRPr="00EB2391">
              <w:rPr>
                <w:rFonts w:ascii="GHEA Grapalat" w:hAnsi="GHEA Grapalat"/>
                <w:lang w:val="hy-AM"/>
              </w:rPr>
              <w:lastRenderedPageBreak/>
              <w:t>ներկայությունը սահմանվում է որպես բոլոր պայմանագրերով ծառայությունների մատուցման դիմաց վճարումների (ծախսերի) ընդհանուր տարեկան գումարի մաս, որոնք վճարվել են Ղազախստանի Հանրապետության իրավաբանական անձանց։</w:t>
            </w:r>
            <w:r w:rsidRPr="00EB2391">
              <w:rPr>
                <w:rStyle w:val="FootnoteReference"/>
                <w:rFonts w:ascii="GHEA Grapalat" w:hAnsi="GHEA Grapalat"/>
                <w:lang w:val="hy-AM"/>
              </w:rPr>
              <w:footnoteReference w:id="3"/>
            </w:r>
            <w:r w:rsidRPr="00EB2391">
              <w:rPr>
                <w:rFonts w:ascii="GHEA Grapalat" w:hAnsi="GHEA Grapalat"/>
                <w:lang w:val="hy-AM"/>
              </w:rPr>
              <w:t xml:space="preserve"> Սակայն Ղազախստանի Հանրապետության իրավաբանական անձին վճարված գումարը պետք է նվազեցվի ցանկացած այնպիսի գումարով, որը ենթակապալի պայմանագրի հիման վրա ծառայությունների մատուցման դիմաց ցանկացած մակարդակով վճարվել է Ղազախստանի Հանրապետության՝ իրավաբանական անձ չհանդիսացող կազմակերպություններին</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6.4.3. ընդերքի օգտագործման համար իրավունք տրամադրելու նպատակով մրցույթի հաղթողին որոշելիս Ղազախստանի Հանրապետությունը չպետք է հաշվի առնի այն փաստը, որ հավանական ներդրողը կարող է առաջարկել 50 %–ից ավելի </w:t>
            </w:r>
            <w:r w:rsidRPr="00EB2391">
              <w:rPr>
                <w:rFonts w:ascii="GHEA Grapalat" w:hAnsi="GHEA Grapalat"/>
                <w:lang w:val="hy-AM"/>
              </w:rPr>
              <w:lastRenderedPageBreak/>
              <w:t>ղազախստանյան ներկայության մակարդակ կադրերում եւ ծառայություններում</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6.5. Ղազախստանի Հանրապետությունը պահպանում է այն իրավունքը, որով ներդրողներից պահանջում է ներդրումային պայմանագրի համաձայն գնել ապրանքներ՝ պայմանագրի 28-րդ հավելվածի ցանկի II բաժնի 5-րդ կետով նախատեսված կարգով եւ պայմաններով</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7. Այն գնումների մասով, որոնք իրականացվում են «Սամրուկ–Կազին» Ազգային բարեկեցության հիմնադրամի (ԱԲՀ) եւ այնպիսի կազմակերպությունների կողմից, որոնցում քվեարկող բաժնետոմսերի (մասնաբաժնի) 50%–ը եւ ավելին ուղղակիորեն կամ անուղղակիորեն տնօրինում է «Սամրուկ–Կազին» ԱԲՀ–ն, ինչպես նաեւ այն ընկերություններում, որոնք ուղղակիորեն կամ անուղղակիորեն պատկանում են պետությանը (պետության մասնաբաժինը որոնցում կազմում է 50% եւ ավելի)՝ «Ազգային բարեկեցության հիմնադրամի մասին» Ղազախստանի Հանրապետության 2012 թվականի փետրվարի 1-ի թիվ 550-IV օրենքի եւ «Այն ազգային կառավարող հոլդինգի, ազգային </w:t>
            </w:r>
            <w:r w:rsidRPr="00EB2391">
              <w:rPr>
                <w:rFonts w:ascii="GHEA Grapalat" w:hAnsi="GHEA Grapalat"/>
                <w:lang w:val="hy-AM"/>
              </w:rPr>
              <w:lastRenderedPageBreak/>
              <w:t>հոլդինգների, ազգային ընկերությունների եւ կազմակերպությունների կողմից իրականացվող ապրանքների, աշխատանքների եւ ծառայությունների գնման տիպային կանոնները հաստատելու մասին, որոնց բաժնետոմսերի (մասնաբաժնի) 50 տոկոսը եւ ավելին ուղղակիորեն կամ անուղղակիորեն պատկանում են ազգային կառավարող հոլդինգին, ազգային հոլդինգին, ազգային ընկերությանը» Ղազախստանի Հանրապետության Կառավարության 2009 թվականի մայիսի 28-ի թիվ 787 որոշման համաձայն՝ տեղական ներկայության առնչությամբ բացառումները պահպանվում ու կիրառվում են պայմանագրի 28-րդ հավելվածի ցանկի II բաժնի 6–րդ կետով նախատեսված պայմաններով եւ կարգով</w:t>
            </w:r>
            <w:r w:rsidRPr="00EB2391">
              <w:rPr>
                <w:rStyle w:val="FootnoteReference"/>
                <w:rFonts w:ascii="GHEA Grapalat" w:hAnsi="GHEA Grapalat"/>
                <w:lang w:val="hy-AM"/>
              </w:rPr>
              <w:footnoteReference w:id="4"/>
            </w:r>
          </w:p>
        </w:tc>
        <w:tc>
          <w:tcPr>
            <w:tcW w:w="3402" w:type="dxa"/>
            <w:gridSpan w:val="2"/>
          </w:tcPr>
          <w:p w:rsidR="005A24D7" w:rsidRPr="00EB2391" w:rsidRDefault="005A24D7" w:rsidP="00EB2391">
            <w:pPr>
              <w:spacing w:after="0" w:line="240" w:lineRule="auto"/>
              <w:contextualSpacing/>
              <w:jc w:val="center"/>
              <w:rPr>
                <w:rFonts w:ascii="GHEA Grapalat" w:hAnsi="GHEA Grapalat"/>
                <w:lang w:val="hy-AM" w:eastAsia="ru-RU"/>
              </w:rPr>
            </w:pPr>
            <w:r w:rsidRPr="00EB2391">
              <w:rPr>
                <w:rFonts w:ascii="GHEA Grapalat" w:hAnsi="GHEA Grapalat"/>
                <w:lang w:val="hy-AM"/>
              </w:rPr>
              <w:lastRenderedPageBreak/>
              <w:t>16–րդ, 17–րդ, 23–րդ, 26–րդ, 31–րդ, 33–րդ եւ 35–րդ կետեր</w:t>
            </w:r>
          </w:p>
          <w:p w:rsidR="005A24D7" w:rsidRPr="00EB2391" w:rsidRDefault="005A24D7" w:rsidP="00EB2391">
            <w:pPr>
              <w:spacing w:after="0" w:line="240" w:lineRule="auto"/>
              <w:contextualSpacing/>
              <w:jc w:val="center"/>
              <w:rPr>
                <w:rFonts w:ascii="GHEA Grapalat" w:hAnsi="GHEA Grapalat"/>
                <w:lang w:val="hy-AM" w:eastAsia="ru-RU"/>
              </w:rPr>
            </w:pPr>
          </w:p>
          <w:p w:rsidR="005A24D7" w:rsidRPr="00EB2391" w:rsidRDefault="005A24D7" w:rsidP="00EB2391">
            <w:pPr>
              <w:spacing w:after="0" w:line="240" w:lineRule="auto"/>
              <w:contextualSpacing/>
              <w:jc w:val="center"/>
              <w:rPr>
                <w:rFonts w:ascii="GHEA Grapalat" w:hAnsi="GHEA Grapalat"/>
                <w:lang w:val="hy-AM" w:eastAsia="ru-RU"/>
              </w:rPr>
            </w:pPr>
          </w:p>
          <w:p w:rsidR="005A24D7" w:rsidRPr="00EB2391" w:rsidRDefault="005A24D7" w:rsidP="00EB2391">
            <w:pPr>
              <w:spacing w:after="0" w:line="240" w:lineRule="auto"/>
              <w:contextualSpacing/>
              <w:jc w:val="center"/>
              <w:rPr>
                <w:rFonts w:ascii="GHEA Grapalat" w:hAnsi="GHEA Grapalat"/>
                <w:lang w:val="hy-AM" w:eastAsia="ru-RU"/>
              </w:rPr>
            </w:pPr>
          </w:p>
          <w:p w:rsidR="005A24D7" w:rsidRPr="00EB2391" w:rsidRDefault="005A24D7" w:rsidP="00EB2391">
            <w:pPr>
              <w:spacing w:after="0" w:line="240" w:lineRule="auto"/>
              <w:contextualSpacing/>
              <w:jc w:val="center"/>
              <w:rPr>
                <w:rFonts w:ascii="GHEA Grapalat" w:hAnsi="GHEA Grapalat"/>
                <w:lang w:val="hy-AM" w:eastAsia="ru-RU"/>
              </w:rPr>
            </w:pPr>
          </w:p>
          <w:p w:rsidR="005A24D7" w:rsidRPr="00EB2391" w:rsidRDefault="005A24D7" w:rsidP="00EB2391">
            <w:pPr>
              <w:spacing w:after="0" w:line="240" w:lineRule="auto"/>
              <w:contextualSpacing/>
              <w:jc w:val="center"/>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EF2EE3" w:rsidRPr="00EB2391" w:rsidRDefault="00EF2EE3" w:rsidP="00EB2391">
            <w:pPr>
              <w:spacing w:after="0" w:line="240" w:lineRule="auto"/>
              <w:contextualSpacing/>
              <w:rPr>
                <w:rFonts w:ascii="GHEA Grapalat" w:hAnsi="GHEA Grapalat"/>
                <w:lang w:val="hy-AM"/>
              </w:rPr>
            </w:pPr>
          </w:p>
          <w:p w:rsidR="005A24D7" w:rsidRPr="00EB2391" w:rsidRDefault="0087246B" w:rsidP="00EB2391">
            <w:pPr>
              <w:spacing w:after="0" w:line="240" w:lineRule="auto"/>
              <w:contextualSpacing/>
              <w:rPr>
                <w:rFonts w:ascii="GHEA Grapalat" w:hAnsi="GHEA Grapalat"/>
                <w:lang w:val="hy-AM" w:eastAsia="ru-RU"/>
              </w:rPr>
            </w:pPr>
            <w:r w:rsidRPr="00EB2391">
              <w:rPr>
                <w:rFonts w:ascii="GHEA Grapalat" w:hAnsi="GHEA Grapalat"/>
                <w:lang w:val="hy-AM"/>
              </w:rPr>
              <w:t>16–րդ, 17–րդ, 23–րդ, 26–րդ, 31–րդ, 33–րդ եւ 35–րդ կետեր</w:t>
            </w: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5A24D7" w:rsidRPr="00EB2391" w:rsidRDefault="005A24D7" w:rsidP="00EB2391">
            <w:pPr>
              <w:spacing w:after="0" w:line="240" w:lineRule="auto"/>
              <w:contextualSpacing/>
              <w:rPr>
                <w:rFonts w:ascii="GHEA Grapalat" w:hAnsi="GHEA Grapalat"/>
                <w:lang w:val="hy-AM" w:eastAsia="ru-RU"/>
              </w:rPr>
            </w:pPr>
          </w:p>
          <w:p w:rsidR="009B1682" w:rsidRPr="00EB2391" w:rsidRDefault="009B1682" w:rsidP="00EB2391">
            <w:pPr>
              <w:spacing w:after="0" w:line="240" w:lineRule="auto"/>
              <w:contextualSpacing/>
              <w:jc w:val="center"/>
              <w:rPr>
                <w:rFonts w:ascii="GHEA Grapalat" w:hAnsi="GHEA Grapalat"/>
                <w:lang w:val="hy-AM"/>
              </w:rPr>
            </w:pPr>
          </w:p>
          <w:p w:rsidR="005A24D7" w:rsidRPr="00EB2391" w:rsidRDefault="005A24D7" w:rsidP="00EB2391">
            <w:pPr>
              <w:spacing w:after="0" w:line="240" w:lineRule="auto"/>
              <w:contextualSpacing/>
              <w:jc w:val="center"/>
              <w:rPr>
                <w:rFonts w:ascii="GHEA Grapalat" w:eastAsia="Times New Roman" w:hAnsi="GHEA Grapalat"/>
                <w:lang w:val="hy-AM" w:eastAsia="ru-RU"/>
              </w:rPr>
            </w:pPr>
            <w:r w:rsidRPr="00EB2391">
              <w:rPr>
                <w:rFonts w:ascii="GHEA Grapalat" w:hAnsi="GHEA Grapalat"/>
                <w:lang w:val="hy-AM"/>
              </w:rPr>
              <w:t>16–րդ, 17–րդ, 23–րդ, 26–րդ, 31–րդ, 33–րդ եւ 35–րդ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lastRenderedPageBreak/>
              <w:t>«Ընդերքի եւ ընդերքի օգտագործման մասին» Ղազախստանի Հանրապետության 2010 թվականի հունիսի 24-ի թիվ 291-IV օրենքը, «Ընդերքի եւ ընդերքի օգտագործման մասին» Ղազախստանի Հանրապետության 1996 թվականի հունվարի 27-ի օրենքը, «Նավթի մասին» Ղազախստանի Հանրապետության 1995 թվականի հունիսի 28–ի օրենքը</w:t>
            </w: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«Ընդերքի եւ ընդերքի օգտագործման մասին» Ղազախստանի Հանրապետության 2010 թվականի հունիսի 24-ի թիվ 291-IV օրենքը, «Ընդերքի եւ ընդերքի օգտագործման մասին» Ղազախստանի Հանրապետության 1996 թվականի հունվարի 27-ի օրենքը, «Նավթի մասին» Ղազախստանի Հանրապետության 1995 թվականի հունիսի 28–ի օրենքը</w:t>
            </w: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5A24D7" w:rsidRPr="00EB2391" w:rsidRDefault="005A24D7" w:rsidP="00EB2391">
            <w:pPr>
              <w:spacing w:after="0" w:line="240" w:lineRule="auto"/>
              <w:contextualSpacing/>
              <w:rPr>
                <w:rFonts w:ascii="GHEA Grapalat" w:eastAsia="Times New Roman" w:hAnsi="GHEA Grapalat"/>
                <w:lang w:val="hy-AM" w:eastAsia="ru-RU"/>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3B2CB3" w:rsidRPr="00EB2391" w:rsidRDefault="003B2CB3" w:rsidP="00EB2391">
            <w:pPr>
              <w:spacing w:after="0" w:line="240" w:lineRule="auto"/>
              <w:contextualSpacing/>
              <w:rPr>
                <w:rFonts w:ascii="GHEA Grapalat" w:hAnsi="GHEA Grapalat"/>
                <w:lang w:val="hy-AM"/>
              </w:rPr>
            </w:pPr>
          </w:p>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«Ազգային բարեկեցության հիմնադրամի մասին» Ղազախստանի Հանրապետության 2012 թվականի փետրվարի 1-ի թիվ 550-IV օրենքը, «Այն ազգային կառավարող հոլդինգի, ազգային հոլդինգների, ազգային ընկերությունների եւ կազմակերպությունների կողմից իրականացվող ապրանքների, աշխատանքների եւ ծառայությունների գնման տիպային կանոնները հաստատելու մասին, որոնց բաժնետոմսերի (մասնաբաժնի) 50 տոկոսը եւ ավելին ուղղակիորեն կամ անուղղակիորեն պատկանում են ազգային կառավարող հոլդինգին, ազգային հոլդինգին, ազգային ընկերությանը» Ղազախստանի Հանրապետության Կառավարության 2009 թվականի մայիսի 28-ի թիվ 787 որոշումը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lastRenderedPageBreak/>
              <w:t xml:space="preserve">8. Պետական մարմինն իրավասու է մերժելու Ղազախստանի Հանրապետության ռազմավարական նշանակության պաշարների օգտագործման եւ (կամ) ռազմավարական նշանակության օբյեկտների օգտագործման, ձեռքբերման </w:t>
            </w:r>
            <w:r w:rsidRPr="00EB2391">
              <w:rPr>
                <w:rFonts w:ascii="GHEA Grapalat" w:hAnsi="GHEA Grapalat"/>
                <w:lang w:val="hy-AM"/>
              </w:rPr>
              <w:lastRenderedPageBreak/>
              <w:t xml:space="preserve">գործարքների իրականացման համար հայտատուին թույլտվություն տրամադրելը, եթե դա կարող է հանգեցնել մեկ երկրից մեկ անձի կամ անձանց խմբի մոտ իրավունքների կենտրոնացմանը։ Տվյալ պայմանի պահպանումը պարտադիր է եւ առնչվում է փոխկապակցված անձանց հետ գործարքներին։ </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 xml:space="preserve">Ազգային անվտանգության ապահովման նպատակներով Ղազախստանի Հանրապետության կառավարությունը սահմանում է սահմանափակումներ՝ Ղազախստանի Հանրապետության ռազմավարական նշանակության պաշարների (օբյեկտների) նկատմամբ սեփականության իրավունքի փոխանցման եւ ծագման առնչությամբ։ Ինչպես նաեւ՝ Ղազախստանի Հանրապետության կառավարության համապատասխան որոշումը (ակտը) իրականացնելու նպատակներով այն թողարկողը, որի բաժնետոմսերի հսկիչ փաթեթն ուղղակիորեն կամ անուղղակիորեն պատկանում է ազգային կառավարող հոլդինգին, արժեթղթերի կազմակերպված շուկայում բաժնետոմսերի տեղաբաշխում իրականացնելիս չունի բաժնետոմսերը </w:t>
            </w:r>
            <w:r w:rsidRPr="00EB2391">
              <w:rPr>
                <w:rFonts w:ascii="GHEA Grapalat" w:hAnsi="GHEA Grapalat"/>
                <w:lang w:val="hy-AM"/>
              </w:rPr>
              <w:lastRenderedPageBreak/>
              <w:t>օտարերկրյա քաղաքացիներին եւ (կամ) իրավաբանական</w:t>
            </w:r>
            <w:r w:rsidR="003B2CB3" w:rsidRPr="00EB2391">
              <w:rPr>
                <w:rFonts w:ascii="GHEA Grapalat" w:hAnsi="GHEA Grapalat"/>
                <w:lang w:val="hy-AM"/>
              </w:rPr>
              <w:t xml:space="preserve"> </w:t>
            </w:r>
            <w:r w:rsidRPr="00EB2391">
              <w:rPr>
                <w:rFonts w:ascii="GHEA Grapalat" w:hAnsi="GHEA Grapalat"/>
                <w:lang w:val="hy-AM"/>
              </w:rPr>
              <w:t>անձանց, ինչպես նաեւ՝ քաղաքացիություն չունեցող անձանց վաճառելու իրավունք</w:t>
            </w:r>
          </w:p>
        </w:tc>
        <w:tc>
          <w:tcPr>
            <w:tcW w:w="3402" w:type="dxa"/>
            <w:gridSpan w:val="2"/>
          </w:tcPr>
          <w:p w:rsidR="005A24D7" w:rsidRPr="00EB2391" w:rsidRDefault="005A24D7" w:rsidP="00EB2391">
            <w:pPr>
              <w:spacing w:after="0" w:line="240" w:lineRule="auto"/>
              <w:contextualSpacing/>
              <w:jc w:val="center"/>
              <w:rPr>
                <w:rFonts w:ascii="GHEA Grapalat" w:eastAsia="Times New Roman" w:hAnsi="GHEA Grapalat"/>
                <w:lang w:val="hy-AM" w:eastAsia="ru-RU"/>
              </w:rPr>
            </w:pPr>
            <w:r w:rsidRPr="00EB2391">
              <w:rPr>
                <w:rFonts w:ascii="GHEA Grapalat" w:hAnsi="GHEA Grapalat"/>
                <w:lang w:val="hy-AM"/>
              </w:rPr>
              <w:lastRenderedPageBreak/>
              <w:t>15–րդ, 16–րդ, 23–րդ, 26–րդ, 31–րդ եւ 33–րդ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«Ազգային անվտանգության մասին» Ղազախստանի Հանրապետության 2012 թվականի հունվարի 6–ի թիվ 527-IV օրենքը,</w:t>
            </w:r>
          </w:p>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«Արժեթղթերի շուկայի մասին» Ղազախստանի Հանրապետության 2003 թվականի հուլիսի 2–ի թիվ 461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lastRenderedPageBreak/>
              <w:t>9. Կոնցեսիոների ընտրության ընթացակարգը եւ կոնցեսիոն համաձայնագրի հիմնական պայմանների ցանկը սահմանվում են Ղազախստանի Հանրապետության օրենսդրության համաձայն։ Պահպանվում է բացառիկ կոնցեսիոներին նշանակելու իրավունքը։ Կոնցեդենտի (շնորհատուի) առանձին իրավունքները եւ պարտականությունները կարող են իրականացվել լիազոր կոնցեդենտների կողմից</w:t>
            </w:r>
          </w:p>
        </w:tc>
        <w:tc>
          <w:tcPr>
            <w:tcW w:w="3402" w:type="dxa"/>
            <w:gridSpan w:val="2"/>
          </w:tcPr>
          <w:p w:rsidR="005A24D7" w:rsidRPr="00EB2391" w:rsidRDefault="009B1682" w:rsidP="00EB2391">
            <w:pPr>
              <w:spacing w:after="0" w:line="240" w:lineRule="auto"/>
              <w:contextualSpacing/>
              <w:jc w:val="center"/>
              <w:rPr>
                <w:rFonts w:ascii="GHEA Grapalat" w:hAnsi="GHEA Grapalat"/>
                <w:lang w:val="hy-AM" w:eastAsia="ru-RU"/>
              </w:rPr>
            </w:pPr>
            <w:r w:rsidRPr="00EB2391">
              <w:rPr>
                <w:rFonts w:ascii="GHEA Grapalat" w:hAnsi="GHEA Grapalat"/>
                <w:lang w:val="hy-AM"/>
              </w:rPr>
              <w:t>15–</w:t>
            </w:r>
            <w:r w:rsidR="005A24D7" w:rsidRPr="00EB2391">
              <w:rPr>
                <w:rFonts w:ascii="GHEA Grapalat" w:hAnsi="GHEA Grapalat"/>
                <w:lang w:val="hy-AM"/>
              </w:rPr>
              <w:t>17–րդ, 23–րդ, 26–րդ, 31–րդ եւ 33–րդ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«Կոնցեսիաների մասին» Ղազախստանի Հանրապետության 2006 թվականի հուլիսի 7–ի թիվ 167-3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10. Կարող են նախատեսվել սահմանափակումներ՝ Ղազախստանի Հանրապետության մայրցամաքային շելֆի սահմաններում իրականացվող գործունեության առնչությամբ</w:t>
            </w:r>
          </w:p>
        </w:tc>
        <w:tc>
          <w:tcPr>
            <w:tcW w:w="3402" w:type="dxa"/>
            <w:gridSpan w:val="2"/>
          </w:tcPr>
          <w:p w:rsidR="005A24D7" w:rsidRPr="00EB2391" w:rsidRDefault="005A24D7" w:rsidP="00EB2391">
            <w:pPr>
              <w:spacing w:after="0" w:line="240" w:lineRule="auto"/>
              <w:contextualSpacing/>
              <w:jc w:val="center"/>
              <w:rPr>
                <w:rFonts w:ascii="GHEA Grapalat" w:eastAsia="Times New Roman" w:hAnsi="GHEA Grapalat"/>
                <w:lang w:val="hy-AM" w:eastAsia="ru-RU"/>
              </w:rPr>
            </w:pPr>
            <w:r w:rsidRPr="00EB2391">
              <w:rPr>
                <w:rFonts w:ascii="GHEA Grapalat" w:hAnsi="GHEA Grapalat"/>
                <w:lang w:val="hy-AM"/>
              </w:rPr>
              <w:t>15–17–րդ, 23–րդ, 26–րդ, 31–րդ եւ 33–րդ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val="hy-AM" w:eastAsia="ru-RU"/>
              </w:rPr>
            </w:pPr>
            <w:r w:rsidRPr="00EB2391">
              <w:rPr>
                <w:rFonts w:ascii="GHEA Grapalat" w:hAnsi="GHEA Grapalat"/>
                <w:lang w:val="hy-AM"/>
              </w:rPr>
              <w:t>«Ընդերքի եւ ընդերքի օգտագործման մասին» Ղազախստանի Հանրապետության 2010 թվականի հունիսի 24-ի թիվ 291-IV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11. Կենդանական աշխարհը կոնկրետ տարածքում կամ ջրային տարածքում օգտագործելու համար տրամադրելու հարցում նախապատվությունը տրվում է Ղազախստանի Հանրապետության իրավաբանական անձանց եւ քաղաքացիներին</w:t>
            </w:r>
          </w:p>
        </w:tc>
        <w:tc>
          <w:tcPr>
            <w:tcW w:w="3402" w:type="dxa"/>
            <w:gridSpan w:val="2"/>
          </w:tcPr>
          <w:p w:rsidR="005A24D7" w:rsidRPr="00EB2391" w:rsidRDefault="005A24D7" w:rsidP="00EB2391">
            <w:pPr>
              <w:spacing w:after="0" w:line="240" w:lineRule="auto"/>
              <w:contextualSpacing/>
              <w:jc w:val="center"/>
              <w:rPr>
                <w:rFonts w:ascii="GHEA Grapalat" w:hAnsi="GHEA Grapalat"/>
                <w:lang w:eastAsia="ru-RU"/>
              </w:rPr>
            </w:pPr>
            <w:r w:rsidRPr="00EB2391">
              <w:rPr>
                <w:rFonts w:ascii="GHEA Grapalat" w:hAnsi="GHEA Grapalat"/>
                <w:lang w:val="hy-AM"/>
              </w:rPr>
              <w:t>23–րդ եւ 26–րդ կետեր</w:t>
            </w:r>
          </w:p>
        </w:tc>
        <w:tc>
          <w:tcPr>
            <w:tcW w:w="6237" w:type="dxa"/>
            <w:gridSpan w:val="2"/>
          </w:tcPr>
          <w:p w:rsidR="005A24D7" w:rsidRPr="00EB2391" w:rsidRDefault="005A24D7" w:rsidP="00EB2391">
            <w:pPr>
              <w:spacing w:after="0" w:line="240" w:lineRule="auto"/>
              <w:contextualSpacing/>
              <w:rPr>
                <w:rFonts w:ascii="GHEA Grapalat" w:eastAsia="Times New Roman" w:hAnsi="GHEA Grapalat"/>
                <w:lang w:eastAsia="ru-RU"/>
              </w:rPr>
            </w:pPr>
            <w:r w:rsidRPr="00EB2391">
              <w:rPr>
                <w:rFonts w:ascii="GHEA Grapalat" w:hAnsi="GHEA Grapalat"/>
                <w:lang w:val="hy-AM"/>
              </w:rPr>
              <w:t>«Կենդանական աշխարհի պահպանության, վերականգնման եւ օգտագործման մասին» Ղազախստանի Հանրապետության 2004 թվականի հուլիսի 9-ի թիվ 593-II օրենքը</w:t>
            </w:r>
          </w:p>
          <w:p w:rsidR="005A24D7" w:rsidRPr="00EB2391" w:rsidRDefault="005A24D7" w:rsidP="00EB2391">
            <w:pPr>
              <w:spacing w:after="0" w:line="240" w:lineRule="auto"/>
              <w:contextualSpacing/>
              <w:rPr>
                <w:rFonts w:ascii="GHEA Grapalat" w:eastAsia="Times New Roman" w:hAnsi="GHEA Grapalat"/>
                <w:lang w:eastAsia="ru-RU"/>
              </w:rPr>
            </w:pPr>
          </w:p>
        </w:tc>
      </w:tr>
      <w:tr w:rsidR="005A24D7" w:rsidRPr="00EB2391" w:rsidTr="005A24D7">
        <w:tc>
          <w:tcPr>
            <w:tcW w:w="5386" w:type="dxa"/>
            <w:gridSpan w:val="2"/>
          </w:tcPr>
          <w:p w:rsidR="005A24D7" w:rsidRPr="00EB2391" w:rsidRDefault="005A24D7" w:rsidP="00EB2391">
            <w:pPr>
              <w:spacing w:after="0" w:line="240" w:lineRule="auto"/>
              <w:ind w:hanging="108"/>
              <w:contextualSpacing/>
              <w:rPr>
                <w:rFonts w:ascii="GHEA Grapalat" w:hAnsi="GHEA Grapalat"/>
              </w:rPr>
            </w:pPr>
          </w:p>
        </w:tc>
        <w:tc>
          <w:tcPr>
            <w:tcW w:w="8931" w:type="dxa"/>
            <w:gridSpan w:val="3"/>
          </w:tcPr>
          <w:p w:rsidR="005A24D7" w:rsidRPr="00EB2391" w:rsidRDefault="005A24D7" w:rsidP="00EB2391">
            <w:pPr>
              <w:spacing w:after="0" w:line="240" w:lineRule="auto"/>
              <w:ind w:hanging="108"/>
              <w:contextualSpacing/>
              <w:rPr>
                <w:rFonts w:ascii="GHEA Grapalat" w:eastAsia="Times New Roman" w:hAnsi="GHEA Grapalat"/>
                <w:lang w:eastAsia="ru-RU"/>
              </w:rPr>
            </w:pPr>
            <w:r w:rsidRPr="00EB2391">
              <w:rPr>
                <w:rFonts w:ascii="GHEA Grapalat" w:hAnsi="GHEA Grapalat"/>
                <w:lang w:val="hy-AM"/>
              </w:rPr>
              <w:t>III.</w:t>
            </w:r>
            <w:r w:rsidRPr="00EB2391">
              <w:rPr>
                <w:rFonts w:ascii="GHEA Grapalat" w:hAnsi="GHEA Grapalat"/>
              </w:rPr>
              <w:t xml:space="preserve"> </w:t>
            </w:r>
            <w:r w:rsidRPr="00EB2391">
              <w:rPr>
                <w:rFonts w:ascii="GHEA Grapalat" w:hAnsi="GHEA Grapalat"/>
                <w:lang w:val="hy-AM"/>
              </w:rPr>
              <w:t>Ռուսաստանի Դաշնություն</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b/>
                <w:i/>
              </w:rPr>
            </w:pPr>
            <w:r w:rsidRPr="00EB2391">
              <w:rPr>
                <w:rFonts w:ascii="GHEA Grapalat" w:hAnsi="GHEA Grapalat"/>
                <w:lang w:val="hy-AM"/>
              </w:rPr>
              <w:t>1. Հասանելիության պայմաններն ու կարգը՝ ներառյալ լրավճարների եւ պետական աջակցության այլ միջոցների հասանելիության սահմանափակումները, սահմանվում են իշխանության դաշնային, ռեգիոնալ եւ մունիցիպալ մարմինների կողմից եւ կիրառվում ամբողջ ծավալով, սակայն չհակասելով պայմանագրի XXIV եւ XXV բաժինների դրույթներին</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23–րդ եւ 26–րդ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Ռուսաստանի Դաշնության բյուջետային օրենսգիրքը, համապատասխան տարվա համար դաշնային բյուջեի մասին դաշնային օրենքը, Ռուսաստանի Դաշնության, Ռուսաստանի Դաշնության սուբյեկտների եւ մունիցիպալ կազմավորումների նորմատիվ իրավական ակտերը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2. Օտարերկրյա սեփականությունը գյուղատնտեսական հողերի եւ սահմանամերձ տարածքների հողերի նկատմամբ արգելվում է եւ կարող է սահմանափակվել հողերի այլ տեսակների համար։ Հողատարածքների վարձակալությունը թույլատրվում է մինչեւ 49 տարի ժամկետով</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23–րդ եւ 26–րդ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Ռուսաստանի Դաշնության հողային օրենսգիրքը, «Գյուղատնտեսական նշանակության հողերի շրջանառության մասին» 2002 թվականի հուլիսի 24-ի թիվ 101-ԴՕ Դաշնային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3. Ռուսաստանյան իրավաբանական անձինք, որոնց կանոնադրական (բաժնեհավաք) կապիտալում օտարերկրյա անձանց մասնաբաժինը (կամ նրանց համատեղ մասնաբաժինը) կազմում է ավելի քան</w:t>
            </w:r>
            <w:r w:rsidR="003B2CB3" w:rsidRPr="00EB2391">
              <w:rPr>
                <w:rFonts w:ascii="GHEA Grapalat" w:hAnsi="GHEA Grapalat"/>
                <w:lang w:val="hy-AM"/>
              </w:rPr>
              <w:t xml:space="preserve"> </w:t>
            </w:r>
            <w:r w:rsidRPr="00EB2391">
              <w:rPr>
                <w:rFonts w:ascii="GHEA Grapalat" w:hAnsi="GHEA Grapalat"/>
                <w:lang w:val="hy-AM"/>
              </w:rPr>
              <w:t xml:space="preserve">50 %, գյուղատնտեսական նշանակության հողատարածքներին կարող են տիրապետել բացառապես վարձակալության իրավունքով։ Այդպիսի </w:t>
            </w:r>
            <w:r w:rsidRPr="00EB2391">
              <w:rPr>
                <w:rFonts w:ascii="GHEA Grapalat" w:hAnsi="GHEA Grapalat"/>
                <w:lang w:val="hy-AM"/>
              </w:rPr>
              <w:lastRenderedPageBreak/>
              <w:t>վարձակալության ժամկետը չի կարող գերազանցել 49 տարին</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lastRenderedPageBreak/>
              <w:t>23–րդ եւ 26–րդ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Ռուսաստանի Դաշնության հողային օրենսգիրքը, «Գյուղատնտեսական նշանակության հողերի շրջանառության մասին» 2002 թվականի հուլիսի 24-ի թիվ 101-ԴՕ Դաշնային օրենքը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lastRenderedPageBreak/>
              <w:t>4. Բնիկ փոքրաթիվ ազգերի եւ փոքր էթնիկ խմբերի ավանդական բնակության եւ տնտեսական գործունեություն իրականացնելու համար օգտագործվող հողերի, ինչպես նաեւ՝ Ռուսաստանի Դաշնության սահմանամերձ տարածքներում եւ հատուկ առանձնացված այլ տարածքներում գտնվող հողատարածքների հետ իրականացվող գործառնությունները կարող են սահմանափակվել կամ արգելվել Ռուսաստանի Դաշնության նորմատիվ իրավական ակտերի համաձայն</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23–րդ եւ 26–րդ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Ռուսաստանի Դաշնության հողային օրենսգիրքը,</w:t>
            </w:r>
          </w:p>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«Ռուսաստանի Դաշնության պետական սահմանի մասին» 1993 թվականի փետրվարի 1-ի թիվ 4730-I Դաշնային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 xml:space="preserve">5. Ինչ վերաբերում է Պայմանագրի 16-րդ հավելվածի 6-րդ կետի 22–րդ ենթակետի երկրորդ եւ երրորդ պարբերությունների մեջ նշված ծառայությունների տրամադրման միջոցներով իրականացվող ծառայությունների առեւտրին, ապա Ռուսաստանի Դաշնության իրավաբանական անձինք ունեն արտոնյալ իրավունք՝ որպես կապալառուներ, մատակարարներ, փոխադրողներ կամ այլ կարգավիճակով մասնակցելու արտադրանքի բաժնի մասին </w:t>
            </w:r>
            <w:r w:rsidRPr="00EB2391">
              <w:rPr>
                <w:rFonts w:ascii="GHEA Grapalat" w:hAnsi="GHEA Grapalat"/>
                <w:lang w:val="hy-AM"/>
              </w:rPr>
              <w:lastRenderedPageBreak/>
              <w:t>համաձայնագրի իրականացման գործընթացին՝ ըստ ներդրողների հետ ունեցած համաձայնագրերի (պայմանագրերի)</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lastRenderedPageBreak/>
              <w:t>23-րդ կետ</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«Արտադրանքի բաժնի վերաբերյալ համաձայնագրերի մասին» 1995 թվականի դեկտեմբերի 30-ի թիվ 225-ԴՕ Դաշնային օրենք</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rPr>
            </w:pPr>
            <w:r w:rsidRPr="00EB2391">
              <w:rPr>
                <w:rFonts w:ascii="GHEA Grapalat" w:hAnsi="GHEA Grapalat"/>
                <w:lang w:val="hy-AM"/>
              </w:rPr>
              <w:lastRenderedPageBreak/>
              <w:t>6. Ցանկացած այլ անդամ պետության անձանց կողմից իրավաբանական անձանց հիմնադրումը, մասնաճյուղերի եւ ներկայացուցչությունների բացումը, որպես անհատ ձեռնարկատեր գրանցումը՝ Ռուսաստանի Դաշնության վարչատարածքային փակ կազմավորման տարածքում, ցանկացած այլ անդամ պետության անձանց կողմից վարչատարածքային փակ կազմավորման տարածքում գրանցված իրավաբանական անձանց կապիտալում մասնաբաժնի ձեռքբերումը, ինչպես նաեւ՝ վարչատարածքային փակ կազմավորման տարածքում գրանցված իրավաբանական անձանց, մասնաճյուղերի եւ ներկայացուցչությունների գործունեությունը (այդ թվում՝ օտարերկրյա կապիտալով), կարող է սահմանափակվել կամ արգելվել Ռուսաստանի Դաշնության նորմատիվ իրավական ակտերի համաձայն</w:t>
            </w:r>
          </w:p>
        </w:tc>
        <w:tc>
          <w:tcPr>
            <w:tcW w:w="3474" w:type="dxa"/>
            <w:gridSpan w:val="3"/>
          </w:tcPr>
          <w:p w:rsidR="005A24D7" w:rsidRPr="00EB2391" w:rsidRDefault="005A24D7" w:rsidP="00EB2391">
            <w:pPr>
              <w:autoSpaceDE w:val="0"/>
              <w:autoSpaceDN w:val="0"/>
              <w:adjustRightInd w:val="0"/>
              <w:spacing w:after="0" w:line="240" w:lineRule="auto"/>
              <w:contextualSpacing/>
              <w:jc w:val="center"/>
              <w:rPr>
                <w:rFonts w:ascii="GHEA Grapalat" w:hAnsi="GHEA Grapalat"/>
              </w:rPr>
            </w:pPr>
            <w:r w:rsidRPr="00EB2391">
              <w:rPr>
                <w:rFonts w:ascii="GHEA Grapalat" w:hAnsi="GHEA Grapalat"/>
                <w:lang w:val="hy-AM"/>
              </w:rPr>
              <w:t>15–17–րդ, 23–րդ, 26–րդ, 31–րդ եւ 33–րդ կետեր</w:t>
            </w:r>
          </w:p>
        </w:tc>
        <w:tc>
          <w:tcPr>
            <w:tcW w:w="6165" w:type="dxa"/>
          </w:tcPr>
          <w:p w:rsidR="005A24D7" w:rsidRPr="00EB2391" w:rsidRDefault="005A24D7" w:rsidP="00EB2391">
            <w:pPr>
              <w:autoSpaceDE w:val="0"/>
              <w:autoSpaceDN w:val="0"/>
              <w:adjustRightInd w:val="0"/>
              <w:spacing w:after="0" w:line="240" w:lineRule="auto"/>
              <w:contextualSpacing/>
              <w:rPr>
                <w:rFonts w:ascii="GHEA Grapalat" w:hAnsi="GHEA Grapalat"/>
                <w:lang w:val="hy-AM" w:eastAsia="ru-RU"/>
              </w:rPr>
            </w:pPr>
            <w:r w:rsidRPr="00EB2391">
              <w:rPr>
                <w:rFonts w:ascii="GHEA Grapalat" w:hAnsi="GHEA Grapalat"/>
                <w:lang w:val="hy-AM"/>
              </w:rPr>
              <w:t>«Վարչատարածքային փակ կազմավորման մասին» 1992 թվականի հուլիսի 14-ի թիվ 3297-1 Դաշնային օրենքը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rPr>
            </w:pPr>
            <w:r w:rsidRPr="00EB2391">
              <w:rPr>
                <w:rFonts w:ascii="GHEA Grapalat" w:hAnsi="GHEA Grapalat"/>
                <w:lang w:val="hy-AM"/>
              </w:rPr>
              <w:t xml:space="preserve">7. Կարող են նախատեսվել սահմանափակումներ՝ Ռուսաստանի </w:t>
            </w:r>
            <w:r w:rsidRPr="00EB2391">
              <w:rPr>
                <w:rFonts w:ascii="GHEA Grapalat" w:hAnsi="GHEA Grapalat"/>
                <w:lang w:val="hy-AM"/>
              </w:rPr>
              <w:lastRenderedPageBreak/>
              <w:t>Դաշնության մայրցամաքային շելֆի սահմաններում իրականացվող գործունեության առումով</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lastRenderedPageBreak/>
              <w:t>15–17–րդ, 23–րդ, 26–րդ, 31–րդ եւ 33–րդ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«Ռուսաստանի Դաշնության մայրցամաքային շելֆի մասին» 1995 թվականի նոյե</w:t>
            </w:r>
            <w:r w:rsidR="00102EEE" w:rsidRPr="00EB2391">
              <w:rPr>
                <w:rFonts w:ascii="GHEA Grapalat" w:hAnsi="GHEA Grapalat"/>
                <w:lang w:val="hy-AM"/>
              </w:rPr>
              <w:t>մ</w:t>
            </w:r>
            <w:r w:rsidRPr="00EB2391">
              <w:rPr>
                <w:rFonts w:ascii="GHEA Grapalat" w:hAnsi="GHEA Grapalat"/>
                <w:lang w:val="hy-AM"/>
              </w:rPr>
              <w:t xml:space="preserve">բերի 30-ի թիվ 187-ԴՕ </w:t>
            </w:r>
            <w:r w:rsidRPr="00EB2391">
              <w:rPr>
                <w:rFonts w:ascii="GHEA Grapalat" w:hAnsi="GHEA Grapalat"/>
                <w:lang w:val="hy-AM"/>
              </w:rPr>
              <w:lastRenderedPageBreak/>
              <w:t>Դաշնային օրենքը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rPr>
            </w:pPr>
            <w:r w:rsidRPr="00EB2391">
              <w:rPr>
                <w:rFonts w:ascii="GHEA Grapalat" w:hAnsi="GHEA Grapalat"/>
                <w:lang w:val="hy-AM"/>
              </w:rPr>
              <w:lastRenderedPageBreak/>
              <w:t>8. Կենդանական աշխարհը կոնկրետ տարածքում կամ ջրային տարածքում օգտագործելու համար տրամադրելու հարցում նախապատվությունը տրվում է Ռուսաստանի Դաշնության իրավաբանական անձանց եւ քաղաքացիներին</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23–րդ եւ 26–րդ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«Կենդանական աշխարհի մասին» 1995 թվականի ապրիլի 24-ի թիվ 52-ԴՕ Դաշնային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9. Արտադրանքի բաժնի մասին համաձայնագրեր կնքելու առումով, որոնք կնքվել են մինչեւ 2012 թվականի հունվարի 1–ը (այսուհետ՝ համաձայնագրեր).</w:t>
            </w:r>
            <w:r w:rsidRPr="00EB2391">
              <w:rPr>
                <w:rStyle w:val="FootnoteReference"/>
                <w:rFonts w:ascii="GHEA Grapalat" w:hAnsi="GHEA Grapalat"/>
                <w:lang w:val="hy-AM"/>
              </w:rPr>
              <w:footnoteReference w:id="5"/>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համաձայնագրի կնքման համար աճուրդի պայմաններով պետք է նախատեսվի ռուսաստանյան իրավաբանական անձանց մասնակցությունը համաձայնագրերի իրականացման գործընթացում՝ Ռուսաստանի Դաշնության կառավարության կողմից սահմանված մասնաբաժիններով</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 xml:space="preserve">համաձայնագրով նախատեսվում են </w:t>
            </w:r>
            <w:r w:rsidRPr="00EB2391">
              <w:rPr>
                <w:rFonts w:ascii="GHEA Grapalat" w:hAnsi="GHEA Grapalat"/>
                <w:lang w:val="hy-AM"/>
              </w:rPr>
              <w:lastRenderedPageBreak/>
              <w:t>ներդրողի պարտավորությունները՝ ստորեւ նշվածների համար.</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ռուսաստանյան իրավաբանական անձանց՝ որպես կապալառուներ, մատակարարներ, փոխադրողներ կամ այլ կարգավիճակով համաձայնագրով նախատեսված աշխատանքներին մասնակցելու արտոնյալ իրավունքի տրամադրման՝ ներդրողների հետ պայմանագրերի հիման վրա</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Ռուսաստանի Դաշնության քաղաքացի հանդիսացող այն աշխատողների ներգրավման, որոնց թիվը պետք է լինի ներգրավված բոլոր աշխատողների 80%–ից ոչ պակաս, համաձայնագրով նախատեսված աշխատանքների միայն մեկնարկային փուլերում օտարերկրյա աշխատողների եւ մասնագետների ներգրավման կամ Ռուսաստանի Դաշնության քաղաքացի հանդիսացող, համապատասխան որակավորում ունեցող աշխատողների եւ մասնագետների բացակայության դեպքում</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 xml:space="preserve">երկրաբանական ուսումնասիրության, օգտակար հանածոների արդյունահանման, տեղափոխման եւ վերամշակման համար անհրաժեշտ` ռուսական ծագում ունեցող տեխնոլոգիական սարքավորումների, </w:t>
            </w:r>
            <w:r w:rsidRPr="00EB2391">
              <w:rPr>
                <w:rFonts w:ascii="GHEA Grapalat" w:hAnsi="GHEA Grapalat"/>
                <w:lang w:val="hy-AM"/>
              </w:rPr>
              <w:lastRenderedPageBreak/>
              <w:t xml:space="preserve">տեխնիկական միջոցների եւ նյութերի ձեռքբերմանը՝ համաձայնագրով նախատեսված աշխատանքների կատարման համար օրացուցային յուրաքանչյուր տարում ձեռք բերված սարքավորումների, տեխնիկական միջոցների եւ նյութերի ընդհանուր արժեքի 70%–ից ոչ պակաս ծավալով (այդ թվում՝ վարձակալության, լիզինգի պայմանագրերով եւ այլ հիմքերով), որոնց ձեռքբերման եւ օգտագործման ծախսերը փոխհատուցման արտադրանքով հատուցվում են ներդրողին։ Ընդ որում` սարքավորումները, տեխնիկական միջոցները եւ նյութերը համարվում են ռուսաստանյան ծագում ունեցող` այն պայմանով, որ դրանք արտադրվել են Ռուսաստանի Դաշնության տարածքում ռուսաստանյան իրավաբանական անձանց եւ (կամ) Ռուսաստանի Դաշնության քաղաքացիների կողմից՝ այն հանգույցներից, դետալներից, կառուցվածքներից եւ լրակազմերից, որոնք արժեքային արտահայտությամբ 50%–ից ոչ պակաս չափով արտադրվել են Ռուսաստանի Դաշնության տարածքում ռուսաստանյան իրավաբանական անձանց </w:t>
            </w:r>
            <w:r w:rsidRPr="00EB2391">
              <w:rPr>
                <w:rFonts w:ascii="GHEA Grapalat" w:hAnsi="GHEA Grapalat"/>
                <w:lang w:val="hy-AM"/>
              </w:rPr>
              <w:lastRenderedPageBreak/>
              <w:t>եւ (կամ) Ռուսաստանի Դաշնության քաղաքացիների կողմից։</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Անդամ պետությունները համաձայնագրի մեջ պետք է նախատեսեն պայման, ըստ որի օգտակար հանածոների արդյունահանման, դրանց տեղափոխման եւ վերամշակման համար համաձայնագրով նախատեսված աշխատանքների կատարման նպատակով ներդրողի կողմից ձեռք բերվող եւ (կամ) օգտագործվող</w:t>
            </w:r>
            <w:r w:rsidR="003B2CB3" w:rsidRPr="00EB2391">
              <w:rPr>
                <w:rFonts w:ascii="GHEA Grapalat" w:hAnsi="GHEA Grapalat"/>
                <w:lang w:val="hy-AM"/>
              </w:rPr>
              <w:t xml:space="preserve"> </w:t>
            </w:r>
            <w:r w:rsidRPr="00EB2391">
              <w:rPr>
                <w:rFonts w:ascii="GHEA Grapalat" w:hAnsi="GHEA Grapalat"/>
                <w:lang w:val="hy-AM"/>
              </w:rPr>
              <w:t>տեխնոլոգիական սարքավորումների արժեքային արտահայտությամբ 70%–ից ոչ պակաս մասը (եթե դա նախատեսված է համաձայնագրով) պետք է ունենա ռուսաստանյան ծագում։ Սույն դրույթը չի տարածվում մագիստրալային խողովակաշարային տրանսպորտի օբյեկտների օգտագործման վրա, որոնց շինարարությունն ու ձեռքբերումը նախատեսված չեն համաձայնագրով</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lastRenderedPageBreak/>
              <w:t>23–րդ եւ 26–րդ կետեր</w:t>
            </w:r>
          </w:p>
        </w:tc>
        <w:tc>
          <w:tcPr>
            <w:tcW w:w="6165" w:type="dxa"/>
          </w:tcPr>
          <w:p w:rsidR="005A24D7" w:rsidRPr="00EB2391" w:rsidRDefault="005A24D7" w:rsidP="00EB2391">
            <w:pPr>
              <w:spacing w:after="0" w:line="240" w:lineRule="auto"/>
              <w:contextualSpacing/>
              <w:rPr>
                <w:rFonts w:ascii="GHEA Grapalat" w:hAnsi="GHEA Grapalat"/>
              </w:rPr>
            </w:pPr>
            <w:r w:rsidRPr="00EB2391">
              <w:rPr>
                <w:rFonts w:ascii="GHEA Grapalat" w:hAnsi="GHEA Grapalat"/>
                <w:lang w:val="hy-AM"/>
              </w:rPr>
              <w:t>«Արտադրանքի բաժնի վերաբերյալ համաձայնագրերի մասին» 1995 թվականի դեկտեմբերի 30-ի թիվ 225-ԴՕ Դաշնային օրենք</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lastRenderedPageBreak/>
              <w:t xml:space="preserve">10. Կոնցեսիոների ընտրության ընթացակարգը եւ կոնցեսիոն համաձայնագրի հիմնական պայմանների ցանկը սահմանվում են Ռուսաստանի Դաշնության օրենսդրության համաձայն։ Պահպանվում է բացառիկ կոնցեսիոներին նշանակելու իրավունքը։ Կոնցեդենտի </w:t>
            </w:r>
            <w:r w:rsidRPr="00EB2391">
              <w:rPr>
                <w:rFonts w:ascii="GHEA Grapalat" w:hAnsi="GHEA Grapalat"/>
                <w:lang w:val="hy-AM"/>
              </w:rPr>
              <w:lastRenderedPageBreak/>
              <w:t>(շնորհատուի) առանձին իրավունքները եւ պարտականությունները կարող են իրականացվել լիազոր կոնցեդենտի կողմից</w:t>
            </w:r>
          </w:p>
        </w:tc>
        <w:tc>
          <w:tcPr>
            <w:tcW w:w="3474" w:type="dxa"/>
            <w:gridSpan w:val="3"/>
          </w:tcPr>
          <w:p w:rsidR="005A24D7" w:rsidRPr="00EB2391" w:rsidRDefault="005A24D7" w:rsidP="00EB2391">
            <w:pPr>
              <w:spacing w:after="0" w:line="240" w:lineRule="auto"/>
              <w:contextualSpacing/>
              <w:jc w:val="center"/>
              <w:rPr>
                <w:rFonts w:ascii="GHEA Grapalat" w:hAnsi="GHEA Grapalat"/>
                <w:lang w:val="hy-AM"/>
              </w:rPr>
            </w:pPr>
            <w:r w:rsidRPr="00EB2391">
              <w:rPr>
                <w:rFonts w:ascii="GHEA Grapalat" w:hAnsi="GHEA Grapalat"/>
                <w:lang w:val="hy-AM"/>
              </w:rPr>
              <w:lastRenderedPageBreak/>
              <w:t>15–17–րդ, 23–րդ, 26–րդ, 31–րդ եւ 33–րդ կետեր</w:t>
            </w:r>
          </w:p>
        </w:tc>
        <w:tc>
          <w:tcPr>
            <w:tcW w:w="6165"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«Կոնցեսիոն համաձայնագրերի մասին» 2005 թվականի հուլիսի 21-ի թիվ 115-ԴՕ Դաշնային օրենքը</w:t>
            </w:r>
          </w:p>
        </w:tc>
      </w:tr>
      <w:tr w:rsidR="005A24D7" w:rsidRPr="00EB2391" w:rsidTr="005A24D7">
        <w:tc>
          <w:tcPr>
            <w:tcW w:w="4678"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lastRenderedPageBreak/>
              <w:t xml:space="preserve">11. Այն գործարքով, որն իրականացվում է ցանկացած այլ անդամ պետության անձի կողմից, եւ որի արդյունքում առաջանում է երկրի պաշտպանությունը եւ </w:t>
            </w:r>
            <w:bookmarkStart w:id="0" w:name="_GoBack"/>
            <w:bookmarkEnd w:id="0"/>
            <w:r w:rsidRPr="00EB2391">
              <w:rPr>
                <w:rFonts w:ascii="GHEA Grapalat" w:hAnsi="GHEA Grapalat"/>
                <w:lang w:val="hy-AM"/>
              </w:rPr>
              <w:t>պետության անվտանգությունն ապահովելու համար ռազմավարական նշանակություն ունեցող, որեւէ տեսակի գործունեություն ծավալող ռուսաստանյան տնտեսական ընկերությունների նկատմամբ վերահսկողություն սահմանելու անհրաժեշտություն, պահանջվում է ստանալ Ռուսաստանի Դաշնության լիազոր մարմնի թույլտվությունը՝ Ռուսաստանի Դաշնության նորմատիվ իրավական ակտերով սահմանվող կարգով։</w:t>
            </w:r>
          </w:p>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Օտարերկրյա պետությունները, միջազգային կազմակերպությունները, ինչպես նաեւ դրանց վերահսկողության ներքո գտնվող անձինք, այդ թվում՝ Ռուսաստանի Դաշնության տարածքում ստեղծվածները, իրավասու չեն կատարելու գործարքներ, որոնց արդյունքում առաջանում է</w:t>
            </w:r>
            <w:r w:rsidR="003B2CB3" w:rsidRPr="00EB2391">
              <w:rPr>
                <w:rFonts w:ascii="GHEA Grapalat" w:hAnsi="GHEA Grapalat"/>
                <w:lang w:val="hy-AM"/>
              </w:rPr>
              <w:t xml:space="preserve"> </w:t>
            </w:r>
            <w:r w:rsidRPr="00EB2391">
              <w:rPr>
                <w:rFonts w:ascii="GHEA Grapalat" w:hAnsi="GHEA Grapalat"/>
                <w:lang w:val="hy-AM"/>
              </w:rPr>
              <w:t xml:space="preserve">երկրի պաշտպանությունը եւ պետության անվտանգությունն ապահովելու </w:t>
            </w:r>
            <w:r w:rsidRPr="00EB2391">
              <w:rPr>
                <w:rFonts w:ascii="GHEA Grapalat" w:hAnsi="GHEA Grapalat"/>
                <w:lang w:val="hy-AM"/>
              </w:rPr>
              <w:lastRenderedPageBreak/>
              <w:t>համար ռազմավարական նշանակություն ունեցող, որեւէ տեսակի գործունեություն ծավալող ռուսաստանյան տնտեսական ընկերությունների նկատմամբ վերահսկողության սահմանելու անհրաժեշտություն։</w:t>
            </w:r>
          </w:p>
          <w:p w:rsidR="005A24D7" w:rsidRPr="00EB2391" w:rsidRDefault="005A24D7" w:rsidP="00EB2391">
            <w:pPr>
              <w:autoSpaceDE w:val="0"/>
              <w:autoSpaceDN w:val="0"/>
              <w:adjustRightInd w:val="0"/>
              <w:spacing w:after="0" w:line="240" w:lineRule="auto"/>
              <w:contextualSpacing/>
              <w:rPr>
                <w:rFonts w:ascii="GHEA Grapalat" w:hAnsi="GHEA Grapalat"/>
                <w:lang w:val="hy-AM"/>
              </w:rPr>
            </w:pPr>
            <w:r w:rsidRPr="00EB2391">
              <w:rPr>
                <w:rFonts w:ascii="GHEA Grapalat" w:hAnsi="GHEA Grapalat"/>
                <w:lang w:val="hy-AM"/>
              </w:rPr>
              <w:t>Օտարերկրյա ներդրողները կամ անձանց խումբը պարտավոր են իրավասու մարմին ներկայացնելու տեղեկատվություն այն մասին, որ ձեռք են բերել այն տնտեսական ընկերությունների կանոնադրական կապիտալը կազմող բաժնետոմսերի (մասնաբաժնի) 5 տոկոսը կամ ավելին, որոնք ծավալում են որեւէ տեսակի գործունեություն, երկրի պաշտպանությունը եւ պետության անվտանգությունն ապահովելու հարցում ունեն ռազմավարական նշանակություն</w:t>
            </w:r>
          </w:p>
        </w:tc>
        <w:tc>
          <w:tcPr>
            <w:tcW w:w="3474" w:type="dxa"/>
            <w:gridSpan w:val="3"/>
          </w:tcPr>
          <w:p w:rsidR="005A24D7" w:rsidRPr="00EB2391" w:rsidRDefault="005A24D7" w:rsidP="00EB2391">
            <w:pPr>
              <w:spacing w:after="0" w:line="240" w:lineRule="auto"/>
              <w:contextualSpacing/>
              <w:jc w:val="center"/>
              <w:rPr>
                <w:rFonts w:ascii="GHEA Grapalat" w:hAnsi="GHEA Grapalat"/>
                <w:lang w:val="hy-AM"/>
              </w:rPr>
            </w:pPr>
            <w:r w:rsidRPr="00EB2391">
              <w:rPr>
                <w:rFonts w:ascii="GHEA Grapalat" w:hAnsi="GHEA Grapalat"/>
                <w:lang w:val="hy-AM"/>
              </w:rPr>
              <w:lastRenderedPageBreak/>
              <w:t>15–րդ, 16–րդ, 23–րդ, 26–րդ, 31–րդ եւ 33–րդ կետեր</w:t>
            </w:r>
          </w:p>
        </w:tc>
        <w:tc>
          <w:tcPr>
            <w:tcW w:w="6165"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«Երկրի պաշտպանությունը եւ պետության անվտանգությունն ապահովելու համար ռազմավարական նշանակություն ունեցող տնտեսական ընկերություններում արտասահմանյան ներդրումների իրականացման կարգի մասին» 2008 թվականի ապրիլի 29-ի թիվ 57-ԴՕ Դաշնային օրենքը</w:t>
            </w:r>
          </w:p>
        </w:tc>
      </w:tr>
      <w:tr w:rsidR="005A24D7" w:rsidRPr="00EB2391" w:rsidTr="005A24D7">
        <w:tc>
          <w:tcPr>
            <w:tcW w:w="4678" w:type="dxa"/>
          </w:tcPr>
          <w:p w:rsidR="005A24D7" w:rsidRPr="00EB2391" w:rsidRDefault="005A24D7" w:rsidP="00EB2391">
            <w:pPr>
              <w:autoSpaceDE w:val="0"/>
              <w:autoSpaceDN w:val="0"/>
              <w:adjustRightInd w:val="0"/>
              <w:spacing w:after="0" w:line="240" w:lineRule="auto"/>
              <w:contextualSpacing/>
              <w:rPr>
                <w:rFonts w:ascii="GHEA Grapalat" w:hAnsi="GHEA Grapalat"/>
                <w:b/>
                <w:i/>
                <w:lang w:val="hy-AM"/>
              </w:rPr>
            </w:pPr>
            <w:r w:rsidRPr="00EB2391">
              <w:rPr>
                <w:rFonts w:ascii="GHEA Grapalat" w:hAnsi="GHEA Grapalat"/>
                <w:lang w:val="hy-AM"/>
              </w:rPr>
              <w:lastRenderedPageBreak/>
              <w:t>12. Նավահանգստի սահմանների հողատարածքները չեն կարող գտնվել օտարերկրյա քաղաքացիների, քաղաքացիություն չունեցող անձանց, օտարերկրյա կազմակերպությունների սեփականության ներքո</w:t>
            </w:r>
          </w:p>
        </w:tc>
        <w:tc>
          <w:tcPr>
            <w:tcW w:w="3474" w:type="dxa"/>
            <w:gridSpan w:val="3"/>
          </w:tcPr>
          <w:p w:rsidR="005A24D7" w:rsidRPr="00EB2391" w:rsidRDefault="005A24D7" w:rsidP="00EB2391">
            <w:pPr>
              <w:spacing w:after="0" w:line="240" w:lineRule="auto"/>
              <w:contextualSpacing/>
              <w:jc w:val="center"/>
              <w:rPr>
                <w:rFonts w:ascii="GHEA Grapalat" w:hAnsi="GHEA Grapalat"/>
              </w:rPr>
            </w:pPr>
            <w:r w:rsidRPr="00EB2391">
              <w:rPr>
                <w:rFonts w:ascii="GHEA Grapalat" w:hAnsi="GHEA Grapalat"/>
                <w:lang w:val="hy-AM"/>
              </w:rPr>
              <w:t>23–րդ եւ 26–րդ կետեր</w:t>
            </w:r>
          </w:p>
        </w:tc>
        <w:tc>
          <w:tcPr>
            <w:tcW w:w="6165" w:type="dxa"/>
          </w:tcPr>
          <w:p w:rsidR="005A24D7" w:rsidRPr="00EB2391" w:rsidRDefault="005A24D7" w:rsidP="00EB2391">
            <w:pPr>
              <w:spacing w:after="0" w:line="240" w:lineRule="auto"/>
              <w:contextualSpacing/>
              <w:rPr>
                <w:rFonts w:ascii="GHEA Grapalat" w:hAnsi="GHEA Grapalat"/>
                <w:lang w:val="hy-AM"/>
              </w:rPr>
            </w:pPr>
            <w:r w:rsidRPr="00EB2391">
              <w:rPr>
                <w:rFonts w:ascii="GHEA Grapalat" w:hAnsi="GHEA Grapalat"/>
                <w:lang w:val="hy-AM"/>
              </w:rPr>
              <w:t>«Ռուսաստանի Դաշնությունում ծովային նավահանգիստների եւ Ռուսաստանի Դաշնության առանձին օրենսդրական ակտերում փոփոխություներ կատարելու մասին» 2007 թվականի նոյեմբերի 8-ի թիվ 261-ԴՕ Դաշնային օրենքը</w:t>
            </w:r>
          </w:p>
        </w:tc>
      </w:tr>
    </w:tbl>
    <w:p w:rsidR="00E75E6F" w:rsidRPr="00EB2391" w:rsidRDefault="00E75E6F" w:rsidP="00EB2391">
      <w:pPr>
        <w:spacing w:after="0" w:line="240" w:lineRule="auto"/>
        <w:contextualSpacing/>
        <w:rPr>
          <w:rFonts w:ascii="GHEA Grapalat" w:hAnsi="GHEA Grapalat"/>
          <w:lang w:val="hy-AM"/>
        </w:rPr>
      </w:pPr>
    </w:p>
    <w:sectPr w:rsidR="00E75E6F" w:rsidRPr="00EB2391" w:rsidSect="00CC50AB">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7C8" w:rsidRDefault="00B627C8" w:rsidP="00AD793F">
      <w:pPr>
        <w:spacing w:after="0" w:line="240" w:lineRule="auto"/>
      </w:pPr>
      <w:r>
        <w:separator/>
      </w:r>
    </w:p>
  </w:endnote>
  <w:endnote w:type="continuationSeparator" w:id="0">
    <w:p w:rsidR="00B627C8" w:rsidRDefault="00B627C8" w:rsidP="00AD7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7C8" w:rsidRDefault="00B627C8" w:rsidP="00AD793F">
      <w:pPr>
        <w:spacing w:after="0" w:line="240" w:lineRule="auto"/>
      </w:pPr>
      <w:r>
        <w:separator/>
      </w:r>
    </w:p>
  </w:footnote>
  <w:footnote w:type="continuationSeparator" w:id="0">
    <w:p w:rsidR="00B627C8" w:rsidRDefault="00B627C8" w:rsidP="00AD793F">
      <w:pPr>
        <w:spacing w:after="0" w:line="240" w:lineRule="auto"/>
      </w:pPr>
      <w:r>
        <w:continuationSeparator/>
      </w:r>
    </w:p>
  </w:footnote>
  <w:footnote w:id="1">
    <w:p w:rsidR="005A24D7" w:rsidRPr="00CC223E" w:rsidRDefault="005A24D7" w:rsidP="005A24D7">
      <w:pPr>
        <w:pStyle w:val="FootnoteText"/>
      </w:pPr>
      <w:r>
        <w:rPr>
          <w:rStyle w:val="FootnoteReference"/>
        </w:rPr>
        <w:footnoteRef/>
      </w:r>
      <w:r>
        <w:t xml:space="preserve"> </w:t>
      </w:r>
      <w:r w:rsidRPr="00455460">
        <w:rPr>
          <w:rFonts w:ascii="GHEA Grapalat" w:hAnsi="GHEA Grapalat"/>
          <w:lang w:val="hy-AM"/>
        </w:rPr>
        <w:t xml:space="preserve">Տվյալ բացառումները պահպանվում </w:t>
      </w:r>
      <w:r>
        <w:rPr>
          <w:rFonts w:ascii="GHEA Grapalat" w:hAnsi="GHEA Grapalat"/>
          <w:lang w:val="hy-AM"/>
        </w:rPr>
        <w:t>եւ</w:t>
      </w:r>
      <w:r w:rsidRPr="00455460">
        <w:rPr>
          <w:rFonts w:ascii="GHEA Grapalat" w:hAnsi="GHEA Grapalat"/>
          <w:lang w:val="hy-AM"/>
        </w:rPr>
        <w:t xml:space="preserve"> կիրառվում են ԱՀԿ–ին Ղազախստանի Հանրապետության միանալու մասին արձանագրությամբ նախատեսված կարգով </w:t>
      </w:r>
      <w:r>
        <w:rPr>
          <w:rFonts w:ascii="GHEA Grapalat" w:hAnsi="GHEA Grapalat"/>
          <w:lang w:val="hy-AM"/>
        </w:rPr>
        <w:t>եւ</w:t>
      </w:r>
      <w:r w:rsidRPr="00455460">
        <w:rPr>
          <w:rFonts w:ascii="GHEA Grapalat" w:hAnsi="GHEA Grapalat"/>
          <w:lang w:val="hy-AM"/>
        </w:rPr>
        <w:t xml:space="preserve"> պայմաններով։</w:t>
      </w:r>
    </w:p>
  </w:footnote>
  <w:footnote w:id="2">
    <w:p w:rsidR="005A24D7" w:rsidRPr="008A40C3" w:rsidRDefault="005A24D7" w:rsidP="005A24D7">
      <w:pPr>
        <w:pStyle w:val="FootnoteText"/>
      </w:pPr>
      <w:r>
        <w:rPr>
          <w:rStyle w:val="FootnoteReference"/>
        </w:rPr>
        <w:footnoteRef/>
      </w:r>
      <w:r>
        <w:t xml:space="preserve"> </w:t>
      </w:r>
      <w:r w:rsidRPr="00455460">
        <w:rPr>
          <w:rFonts w:ascii="GHEA Grapalat" w:hAnsi="GHEA Grapalat"/>
          <w:lang w:val="hy-AM"/>
        </w:rPr>
        <w:t xml:space="preserve">Տվյալ բացառումները պահպանվում </w:t>
      </w:r>
      <w:r>
        <w:rPr>
          <w:rFonts w:ascii="GHEA Grapalat" w:hAnsi="GHEA Grapalat"/>
          <w:lang w:val="hy-AM"/>
        </w:rPr>
        <w:t>եւ</w:t>
      </w:r>
      <w:r w:rsidRPr="00455460">
        <w:rPr>
          <w:rFonts w:ascii="GHEA Grapalat" w:hAnsi="GHEA Grapalat"/>
          <w:lang w:val="hy-AM"/>
        </w:rPr>
        <w:t xml:space="preserve"> կիրառվում են ԱՀԿ–ին Ղազախստանի Հանրապետության միանալու մասին արձանագրությամբ նախատեսված կարգով ու պայմաններով։</w:t>
      </w:r>
    </w:p>
  </w:footnote>
  <w:footnote w:id="3">
    <w:p w:rsidR="005A24D7" w:rsidRPr="00816F60" w:rsidRDefault="005A24D7" w:rsidP="005A24D7">
      <w:pPr>
        <w:pStyle w:val="FootnoteText"/>
        <w:rPr>
          <w:lang w:val="hy-AM"/>
        </w:rPr>
      </w:pPr>
      <w:r>
        <w:rPr>
          <w:rStyle w:val="FootnoteReference"/>
        </w:rPr>
        <w:footnoteRef/>
      </w:r>
      <w:r>
        <w:t xml:space="preserve"> </w:t>
      </w:r>
      <w:r w:rsidRPr="00455460">
        <w:rPr>
          <w:rFonts w:ascii="GHEA Grapalat" w:hAnsi="GHEA Grapalat"/>
          <w:lang w:val="hy-AM"/>
        </w:rPr>
        <w:t>Ղազախստանի Հանրապետության իրավաբանական անձի հետ կնքված պայմանագրերը հաշվի չեն առնվի, եթե այդ անձը Ղազախստանի Հանրապետության տարածքում չի իրականացնում համաձայնեցված տեսակի գործունեություն։</w:t>
      </w:r>
      <w:r w:rsidRPr="00A4247D">
        <w:rPr>
          <w:rFonts w:ascii="GHEA Grapalat" w:hAnsi="GHEA Grapalat"/>
          <w:lang w:val="hy-AM"/>
        </w:rPr>
        <w:t xml:space="preserve"> </w:t>
      </w:r>
      <w:r w:rsidRPr="00455460">
        <w:rPr>
          <w:rFonts w:ascii="GHEA Grapalat" w:hAnsi="GHEA Grapalat"/>
          <w:lang w:val="hy-AM"/>
        </w:rPr>
        <w:t>«Ղազախստանի Հանրապետության իրավաբանական անձ» հասկացությունը ներառում է նա</w:t>
      </w:r>
      <w:r>
        <w:rPr>
          <w:rFonts w:ascii="GHEA Grapalat" w:hAnsi="GHEA Grapalat"/>
          <w:lang w:val="hy-AM"/>
        </w:rPr>
        <w:t>եւ</w:t>
      </w:r>
      <w:r w:rsidRPr="00455460">
        <w:rPr>
          <w:rFonts w:ascii="GHEA Grapalat" w:hAnsi="GHEA Grapalat"/>
          <w:lang w:val="hy-AM"/>
        </w:rPr>
        <w:t xml:space="preserve"> անհատ ձեռնարկատերերին։</w:t>
      </w:r>
    </w:p>
  </w:footnote>
  <w:footnote w:id="4">
    <w:p w:rsidR="005A24D7" w:rsidRPr="00816F60" w:rsidRDefault="005A24D7" w:rsidP="005A24D7">
      <w:pPr>
        <w:pStyle w:val="FootnoteText"/>
        <w:rPr>
          <w:lang w:val="hy-AM"/>
        </w:rPr>
      </w:pPr>
      <w:r>
        <w:rPr>
          <w:rStyle w:val="FootnoteReference"/>
        </w:rPr>
        <w:footnoteRef/>
      </w:r>
      <w:r w:rsidRPr="00816F60">
        <w:rPr>
          <w:lang w:val="hy-AM"/>
        </w:rPr>
        <w:t xml:space="preserve"> </w:t>
      </w:r>
      <w:r w:rsidRPr="00455460">
        <w:rPr>
          <w:rFonts w:ascii="GHEA Grapalat" w:hAnsi="GHEA Grapalat"/>
          <w:lang w:val="hy-AM"/>
        </w:rPr>
        <w:t xml:space="preserve">Տվյալ բացառումները պահպանվում </w:t>
      </w:r>
      <w:r>
        <w:rPr>
          <w:rFonts w:ascii="GHEA Grapalat" w:hAnsi="GHEA Grapalat"/>
          <w:lang w:val="hy-AM"/>
        </w:rPr>
        <w:t>եւ</w:t>
      </w:r>
      <w:r w:rsidRPr="00455460">
        <w:rPr>
          <w:rFonts w:ascii="GHEA Grapalat" w:hAnsi="GHEA Grapalat"/>
          <w:lang w:val="hy-AM"/>
        </w:rPr>
        <w:t xml:space="preserve"> կիրառվում են ԱՀԿ–ին Ղազախստանի Հանրապետության միանալու մասին արձանագրությամբ նախատեսված կարգով </w:t>
      </w:r>
      <w:r>
        <w:rPr>
          <w:rFonts w:ascii="GHEA Grapalat" w:hAnsi="GHEA Grapalat"/>
          <w:lang w:val="hy-AM"/>
        </w:rPr>
        <w:t>եւ</w:t>
      </w:r>
      <w:r w:rsidRPr="00455460">
        <w:rPr>
          <w:rFonts w:ascii="GHEA Grapalat" w:hAnsi="GHEA Grapalat"/>
          <w:lang w:val="hy-AM"/>
        </w:rPr>
        <w:t xml:space="preserve"> պայմաններով։</w:t>
      </w:r>
    </w:p>
  </w:footnote>
  <w:footnote w:id="5">
    <w:p w:rsidR="005A24D7" w:rsidRPr="00F606BD" w:rsidRDefault="005A24D7" w:rsidP="005A24D7">
      <w:pPr>
        <w:pStyle w:val="FootnoteText"/>
        <w:rPr>
          <w:lang w:val="hy-AM"/>
        </w:rPr>
      </w:pPr>
      <w:r>
        <w:rPr>
          <w:rStyle w:val="FootnoteReference"/>
        </w:rPr>
        <w:footnoteRef/>
      </w:r>
      <w:r w:rsidRPr="00F606BD">
        <w:rPr>
          <w:lang w:val="hy-AM"/>
        </w:rPr>
        <w:t xml:space="preserve"> </w:t>
      </w:r>
      <w:r w:rsidRPr="00455460">
        <w:rPr>
          <w:rFonts w:ascii="GHEA Grapalat" w:hAnsi="GHEA Grapalat"/>
          <w:lang w:val="hy-AM"/>
        </w:rPr>
        <w:t xml:space="preserve">Տվյալ սահմանափակումները պահպանվում </w:t>
      </w:r>
      <w:r>
        <w:rPr>
          <w:rFonts w:ascii="GHEA Grapalat" w:hAnsi="GHEA Grapalat"/>
          <w:lang w:val="hy-AM"/>
        </w:rPr>
        <w:t>եւ</w:t>
      </w:r>
      <w:r w:rsidRPr="00455460">
        <w:rPr>
          <w:rFonts w:ascii="GHEA Grapalat" w:hAnsi="GHEA Grapalat"/>
          <w:lang w:val="hy-AM"/>
        </w:rPr>
        <w:t xml:space="preserve"> կիրառվում են Առ</w:t>
      </w:r>
      <w:r>
        <w:rPr>
          <w:rFonts w:ascii="GHEA Grapalat" w:hAnsi="GHEA Grapalat"/>
          <w:lang w:val="hy-AM"/>
        </w:rPr>
        <w:t>եւ</w:t>
      </w:r>
      <w:r w:rsidRPr="00455460">
        <w:rPr>
          <w:rFonts w:ascii="GHEA Grapalat" w:hAnsi="GHEA Grapalat"/>
          <w:lang w:val="hy-AM"/>
        </w:rPr>
        <w:t xml:space="preserve">տրի համաշխարհային կազմակերպությունը հիմնադրելու մասին 1994 թվականի ապրիլի 15-ի Մարաքեշյան համաձայնագրին Ռուսաստանի Դաշնության միանալու մասին 2011 թվականի դեկտեմբերի 16-ի արձանագրությամբ նախատեսված կարգով </w:t>
      </w:r>
      <w:r>
        <w:rPr>
          <w:rFonts w:ascii="GHEA Grapalat" w:hAnsi="GHEA Grapalat"/>
          <w:lang w:val="hy-AM"/>
        </w:rPr>
        <w:t>եւ</w:t>
      </w:r>
      <w:r w:rsidRPr="00455460">
        <w:rPr>
          <w:rFonts w:ascii="GHEA Grapalat" w:hAnsi="GHEA Grapalat"/>
          <w:lang w:val="hy-AM"/>
        </w:rPr>
        <w:t xml:space="preserve"> պայմաններով։</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B73"/>
    <w:rsid w:val="000245DE"/>
    <w:rsid w:val="000254FA"/>
    <w:rsid w:val="00025BDD"/>
    <w:rsid w:val="00027FA3"/>
    <w:rsid w:val="00056E93"/>
    <w:rsid w:val="00074632"/>
    <w:rsid w:val="000776F2"/>
    <w:rsid w:val="00087D18"/>
    <w:rsid w:val="000B3FAF"/>
    <w:rsid w:val="00102EEE"/>
    <w:rsid w:val="001418D6"/>
    <w:rsid w:val="00186B40"/>
    <w:rsid w:val="001C733C"/>
    <w:rsid w:val="00226FD4"/>
    <w:rsid w:val="00242F66"/>
    <w:rsid w:val="002551CA"/>
    <w:rsid w:val="00262268"/>
    <w:rsid w:val="002C2AD0"/>
    <w:rsid w:val="00350688"/>
    <w:rsid w:val="0036144C"/>
    <w:rsid w:val="00364BDC"/>
    <w:rsid w:val="003B2CB3"/>
    <w:rsid w:val="003B7B73"/>
    <w:rsid w:val="003E4BEF"/>
    <w:rsid w:val="003F2DDC"/>
    <w:rsid w:val="00455460"/>
    <w:rsid w:val="00484162"/>
    <w:rsid w:val="004B5D62"/>
    <w:rsid w:val="005015F0"/>
    <w:rsid w:val="0055643B"/>
    <w:rsid w:val="00580B68"/>
    <w:rsid w:val="0059687F"/>
    <w:rsid w:val="005A24D7"/>
    <w:rsid w:val="005E7F21"/>
    <w:rsid w:val="00630DDE"/>
    <w:rsid w:val="00631807"/>
    <w:rsid w:val="006349F6"/>
    <w:rsid w:val="0065606A"/>
    <w:rsid w:val="00696F3E"/>
    <w:rsid w:val="006A3680"/>
    <w:rsid w:val="006B15E0"/>
    <w:rsid w:val="006D4637"/>
    <w:rsid w:val="006E11BC"/>
    <w:rsid w:val="006E25F9"/>
    <w:rsid w:val="00714A32"/>
    <w:rsid w:val="00743867"/>
    <w:rsid w:val="007671B7"/>
    <w:rsid w:val="00775726"/>
    <w:rsid w:val="007D4E3F"/>
    <w:rsid w:val="007D51ED"/>
    <w:rsid w:val="008612FC"/>
    <w:rsid w:val="0087246B"/>
    <w:rsid w:val="00874F22"/>
    <w:rsid w:val="008A27D8"/>
    <w:rsid w:val="008B4B75"/>
    <w:rsid w:val="008C3D60"/>
    <w:rsid w:val="008D0422"/>
    <w:rsid w:val="008E5A86"/>
    <w:rsid w:val="00967DF3"/>
    <w:rsid w:val="00977A31"/>
    <w:rsid w:val="00984483"/>
    <w:rsid w:val="009B103A"/>
    <w:rsid w:val="009B1682"/>
    <w:rsid w:val="009D3F89"/>
    <w:rsid w:val="00A4247D"/>
    <w:rsid w:val="00A50EE9"/>
    <w:rsid w:val="00A93294"/>
    <w:rsid w:val="00A9560F"/>
    <w:rsid w:val="00AD0455"/>
    <w:rsid w:val="00AD793F"/>
    <w:rsid w:val="00AF613F"/>
    <w:rsid w:val="00B35FAE"/>
    <w:rsid w:val="00B627C8"/>
    <w:rsid w:val="00B95A7E"/>
    <w:rsid w:val="00C519A3"/>
    <w:rsid w:val="00C870DB"/>
    <w:rsid w:val="00CC50AB"/>
    <w:rsid w:val="00D331D5"/>
    <w:rsid w:val="00D57764"/>
    <w:rsid w:val="00D66431"/>
    <w:rsid w:val="00DD71DE"/>
    <w:rsid w:val="00E03B96"/>
    <w:rsid w:val="00E114D1"/>
    <w:rsid w:val="00E75E6F"/>
    <w:rsid w:val="00E86135"/>
    <w:rsid w:val="00EB2391"/>
    <w:rsid w:val="00EC5FBF"/>
    <w:rsid w:val="00ED1335"/>
    <w:rsid w:val="00ED7C65"/>
    <w:rsid w:val="00EE4FB2"/>
    <w:rsid w:val="00EF2EE3"/>
    <w:rsid w:val="00F63E9A"/>
    <w:rsid w:val="00F87F21"/>
    <w:rsid w:val="00FA19A4"/>
    <w:rsid w:val="00FC7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B7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3B7B73"/>
    <w:rPr>
      <w:i/>
      <w:color w:val="FF0066"/>
    </w:rPr>
  </w:style>
  <w:style w:type="character" w:customStyle="1" w:styleId="LockedContent">
    <w:name w:val="LockedContent"/>
    <w:basedOn w:val="DefaultParagraphFont"/>
    <w:uiPriority w:val="1"/>
    <w:qFormat/>
    <w:rsid w:val="003B7B73"/>
    <w:rPr>
      <w:i/>
      <w:color w:val="808080"/>
    </w:rPr>
  </w:style>
  <w:style w:type="character" w:customStyle="1" w:styleId="TransUnitID">
    <w:name w:val="TransUnitID"/>
    <w:basedOn w:val="DefaultParagraphFont"/>
    <w:uiPriority w:val="1"/>
    <w:qFormat/>
    <w:rsid w:val="003B7B73"/>
    <w:rPr>
      <w:vanish/>
      <w:color w:val="auto"/>
      <w:sz w:val="2"/>
    </w:rPr>
  </w:style>
  <w:style w:type="character" w:customStyle="1" w:styleId="SegmentID">
    <w:name w:val="SegmentID"/>
    <w:basedOn w:val="DefaultParagraphFont"/>
    <w:uiPriority w:val="1"/>
    <w:qFormat/>
    <w:rsid w:val="003B7B73"/>
    <w:rPr>
      <w:color w:val="auto"/>
    </w:rPr>
  </w:style>
  <w:style w:type="paragraph" w:styleId="BalloonText">
    <w:name w:val="Balloon Text"/>
    <w:basedOn w:val="Normal"/>
    <w:link w:val="BalloonTextChar"/>
    <w:uiPriority w:val="99"/>
    <w:semiHidden/>
    <w:unhideWhenUsed/>
    <w:rsid w:val="00087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D18"/>
    <w:rPr>
      <w:rFonts w:ascii="Tahoma" w:hAnsi="Tahoma" w:cs="Tahoma"/>
      <w:sz w:val="16"/>
      <w:szCs w:val="16"/>
    </w:rPr>
  </w:style>
  <w:style w:type="paragraph" w:styleId="FootnoteText">
    <w:name w:val="footnote text"/>
    <w:basedOn w:val="Normal"/>
    <w:link w:val="FootnoteTextChar"/>
    <w:unhideWhenUsed/>
    <w:rsid w:val="005A24D7"/>
    <w:pPr>
      <w:spacing w:after="0" w:line="240" w:lineRule="auto"/>
    </w:pPr>
    <w:rPr>
      <w:rFonts w:ascii="Arial Unicode MS" w:eastAsia="Arial Unicode MS" w:hAnsi="Arial Unicode MS"/>
      <w:color w:val="000000"/>
      <w:sz w:val="20"/>
      <w:szCs w:val="20"/>
      <w:lang w:val="ru-RU"/>
    </w:rPr>
  </w:style>
  <w:style w:type="character" w:customStyle="1" w:styleId="FootnoteTextChar">
    <w:name w:val="Footnote Text Char"/>
    <w:basedOn w:val="DefaultParagraphFont"/>
    <w:link w:val="FootnoteText"/>
    <w:rsid w:val="005A24D7"/>
    <w:rPr>
      <w:rFonts w:ascii="Arial Unicode MS" w:eastAsia="Arial Unicode MS" w:hAnsi="Arial Unicode MS"/>
      <w:color w:val="000000"/>
      <w:lang w:val="ru-RU"/>
    </w:rPr>
  </w:style>
  <w:style w:type="character" w:styleId="FootnoteReference">
    <w:name w:val="footnote reference"/>
    <w:uiPriority w:val="99"/>
    <w:unhideWhenUsed/>
    <w:rsid w:val="005A24D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97CC8-D138-4470-B7E2-1A194B8B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12673</Words>
  <Characters>72240</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84744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keywords>sidebyside</cp:keywords>
  <cp:lastModifiedBy>Admin</cp:lastModifiedBy>
  <cp:revision>3</cp:revision>
  <cp:lastPrinted>2014-10-25T06:40:00Z</cp:lastPrinted>
  <dcterms:created xsi:type="dcterms:W3CDTF">2014-10-23T15:52:00Z</dcterms:created>
  <dcterms:modified xsi:type="dcterms:W3CDTF">2014-10-25T06:44:00Z</dcterms:modified>
</cp:coreProperties>
</file>